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52BC7" w14:textId="77777777" w:rsidR="004765E9" w:rsidRDefault="008D62A5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 xml:space="preserve">Прайс-лист на рыбные консервы </w:t>
      </w: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797"/>
        <w:gridCol w:w="2835"/>
      </w:tblGrid>
      <w:tr w:rsidR="004765E9" w14:paraId="6FE6EFF3" w14:textId="77777777">
        <w:trPr>
          <w:trHeight w:val="405"/>
        </w:trPr>
        <w:tc>
          <w:tcPr>
            <w:tcW w:w="106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8CAE7"/>
            <w:vAlign w:val="center"/>
          </w:tcPr>
          <w:p w14:paraId="1F4D3495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234F77"/>
                <w:sz w:val="32"/>
              </w:rPr>
            </w:pPr>
            <w:r>
              <w:rPr>
                <w:rFonts w:ascii="Cambria" w:hAnsi="Cambria"/>
                <w:b/>
                <w:color w:val="FF0000"/>
                <w:sz w:val="32"/>
              </w:rPr>
              <w:t>Рыбные консервы</w:t>
            </w:r>
          </w:p>
        </w:tc>
      </w:tr>
      <w:tr w:rsidR="004765E9" w14:paraId="21CC1964" w14:textId="77777777">
        <w:trPr>
          <w:trHeight w:val="405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990237C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79ADF63A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color w:val="234F77"/>
                <w:sz w:val="28"/>
              </w:rPr>
              <w:t>Цена за 1 шт. / руб.</w:t>
            </w:r>
          </w:p>
        </w:tc>
      </w:tr>
      <w:tr w:rsidR="004765E9" w14:paraId="6395571F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DF6D0CB" w14:textId="77777777" w:rsidR="004765E9" w:rsidRDefault="008D62A5">
            <w:pPr>
              <w:widowControl w:val="0"/>
              <w:spacing w:after="0" w:line="240" w:lineRule="auto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Печень трески из зам. сырья с/б 500гр. !!!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70B4CFD0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450</w:t>
            </w:r>
          </w:p>
        </w:tc>
      </w:tr>
      <w:tr w:rsidR="004765E9" w14:paraId="638BAAA3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33C2423" w14:textId="77777777" w:rsidR="004765E9" w:rsidRDefault="008D62A5">
            <w:pPr>
              <w:widowControl w:val="0"/>
              <w:spacing w:after="0" w:line="240" w:lineRule="auto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Печень трески из зам. сырья с/б 240гр. !!!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654357C9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340</w:t>
            </w:r>
          </w:p>
        </w:tc>
      </w:tr>
      <w:tr w:rsidR="004765E9" w14:paraId="6C5E3C89" w14:textId="77777777">
        <w:trPr>
          <w:trHeight w:val="300"/>
        </w:trPr>
        <w:tc>
          <w:tcPr>
            <w:tcW w:w="7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01E0948" w14:textId="77777777" w:rsidR="004765E9" w:rsidRDefault="008D62A5">
            <w:pPr>
              <w:widowControl w:val="0"/>
              <w:spacing w:after="0" w:line="240" w:lineRule="auto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Печень трески из </w:t>
            </w:r>
            <w:proofErr w:type="spellStart"/>
            <w:r>
              <w:rPr>
                <w:b/>
                <w:color w:val="C00000"/>
              </w:rPr>
              <w:t>охл</w:t>
            </w:r>
            <w:proofErr w:type="spellEnd"/>
            <w:r>
              <w:rPr>
                <w:b/>
                <w:color w:val="C00000"/>
              </w:rPr>
              <w:t>. сырья с/б 500гр. !!!</w:t>
            </w:r>
          </w:p>
        </w:tc>
        <w:tc>
          <w:tcPr>
            <w:tcW w:w="28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1B56CF5F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820</w:t>
            </w:r>
          </w:p>
        </w:tc>
      </w:tr>
      <w:tr w:rsidR="004765E9" w14:paraId="4B59B2A3" w14:textId="77777777">
        <w:trPr>
          <w:trHeight w:val="300"/>
        </w:trPr>
        <w:tc>
          <w:tcPr>
            <w:tcW w:w="77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64557DD" w14:textId="77777777" w:rsidR="004765E9" w:rsidRDefault="008D62A5">
            <w:pPr>
              <w:widowControl w:val="0"/>
              <w:spacing w:after="0" w:line="240" w:lineRule="auto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Печень трески из </w:t>
            </w:r>
            <w:proofErr w:type="spellStart"/>
            <w:r>
              <w:rPr>
                <w:b/>
                <w:color w:val="C00000"/>
              </w:rPr>
              <w:t>охл</w:t>
            </w:r>
            <w:proofErr w:type="spellEnd"/>
            <w:r>
              <w:rPr>
                <w:b/>
                <w:color w:val="C00000"/>
              </w:rPr>
              <w:t>. сырья с/б 240гр. !!!</w:t>
            </w:r>
          </w:p>
        </w:tc>
        <w:tc>
          <w:tcPr>
            <w:tcW w:w="28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5D48C27A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460</w:t>
            </w:r>
          </w:p>
        </w:tc>
      </w:tr>
      <w:tr w:rsidR="004765E9" w14:paraId="50264D3B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B26FBC5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Бычки в томате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31958544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155</w:t>
            </w:r>
          </w:p>
        </w:tc>
      </w:tr>
      <w:tr w:rsidR="004765E9" w14:paraId="6012C696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86DADDE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Горбуша натуральная ж/б 230 гр. Ключ.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52B40AE5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195</w:t>
            </w:r>
          </w:p>
        </w:tc>
      </w:tr>
      <w:tr w:rsidR="004765E9" w14:paraId="28AE8B52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B5948B3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Кальмар в с/соку стекло 500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3B46DD8F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575</w:t>
            </w:r>
          </w:p>
        </w:tc>
      </w:tr>
      <w:tr w:rsidR="004765E9" w14:paraId="606F00BE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B23907F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Кета ж/б 227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2E6B2B75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195</w:t>
            </w:r>
          </w:p>
        </w:tc>
      </w:tr>
      <w:tr w:rsidR="004765E9" w14:paraId="128A80B3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D7C5FAD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Кижуч ж/б 227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76F43D8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195</w:t>
            </w:r>
          </w:p>
        </w:tc>
      </w:tr>
      <w:tr w:rsidR="004765E9" w14:paraId="41D3A89B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6781496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Килька в томате 240 гр. с/б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27BABC39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</w:tr>
      <w:tr w:rsidR="004765E9" w14:paraId="3707D8EB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FF80A3D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Лосось ж/б 245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19ADAE63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195</w:t>
            </w:r>
          </w:p>
        </w:tc>
      </w:tr>
      <w:tr w:rsidR="004765E9" w14:paraId="6E61C5BF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31977C1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Нерка ж/б 227 гр. УКР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313EC6C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195</w:t>
            </w:r>
          </w:p>
        </w:tc>
      </w:tr>
      <w:tr w:rsidR="004765E9" w14:paraId="50679EAB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7EC1A69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Осётр в с/соку натуральный ж/б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77BE08E1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4765E9" w14:paraId="214623A5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23ED492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Осетр в томатном соусе ж/б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2F6DC5B3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4765E9" w14:paraId="408639F8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AD22C96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Осетр копченый ж/б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0C054073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4765E9" w14:paraId="43EABCDE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86AAFCA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Осётр с рисом в оливковом масле ж/б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2FE6CA46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4765E9" w14:paraId="18AECBAF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F5C5788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Суп-гуляш из осетра ж/б 530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3496CFCD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4765E9" w14:paraId="55043766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4C8B4BF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Уха из осетра по-царски ж/б 530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22CAB165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4765E9" w14:paraId="35A91A30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DCE1761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Харчо из осетра с грецкими орехами ж/б 530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0663971E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4765E9" w14:paraId="2F071126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35E776F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Осетр с гречкой в оливковом масле ж/б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A18A88D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Ожидается</w:t>
            </w:r>
          </w:p>
        </w:tc>
      </w:tr>
      <w:tr w:rsidR="004765E9" w14:paraId="6DEFB108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3D29B62C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Сайра Натуральная в с/с ж/б 250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043E87E3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155</w:t>
            </w:r>
          </w:p>
        </w:tc>
      </w:tr>
      <w:tr w:rsidR="004765E9" w14:paraId="308F51B8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F676822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Сардина 250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5D12AD4D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145</w:t>
            </w:r>
          </w:p>
        </w:tc>
      </w:tr>
      <w:tr w:rsidR="004765E9" w14:paraId="2817543C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53EC528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Семга ж/б 227 гр. </w:t>
            </w:r>
            <w:r>
              <w:rPr>
                <w:b/>
                <w:color w:val="000000"/>
              </w:rPr>
              <w:t>Ж/б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541E43AE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155</w:t>
            </w:r>
          </w:p>
        </w:tc>
      </w:tr>
      <w:tr w:rsidR="004765E9" w14:paraId="46E663A7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2075C76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Скумбрия ж/б 250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0F72EC78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155</w:t>
            </w:r>
          </w:p>
        </w:tc>
      </w:tr>
      <w:tr w:rsidR="004765E9" w14:paraId="0DA65EE2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F89D004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Тунец ж/б 250гр.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34FDF4D5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155</w:t>
            </w:r>
          </w:p>
        </w:tc>
      </w:tr>
      <w:tr w:rsidR="004765E9" w14:paraId="2EA5CDB7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292ACDD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Форель 227 гр. ж/б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0FFE6CEF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195</w:t>
            </w:r>
          </w:p>
        </w:tc>
      </w:tr>
      <w:tr w:rsidR="004765E9" w14:paraId="27793967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29D1A47F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Шпроты 160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6AA06CC2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115</w:t>
            </w:r>
          </w:p>
        </w:tc>
      </w:tr>
      <w:tr w:rsidR="004765E9" w14:paraId="39C4BB7D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09BDF9C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Шпроты 190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26DE508B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127</w:t>
            </w:r>
          </w:p>
        </w:tc>
      </w:tr>
      <w:tr w:rsidR="004765E9" w14:paraId="17463B94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4B597FD4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Шпроты 240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389C48D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135</w:t>
            </w:r>
          </w:p>
        </w:tc>
      </w:tr>
      <w:tr w:rsidR="004765E9" w14:paraId="5048F8C6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C6854E2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Краб ж/б 230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98D642D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1025</w:t>
            </w:r>
          </w:p>
        </w:tc>
      </w:tr>
      <w:tr w:rsidR="004765E9" w14:paraId="75C3FA99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A7CA963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Краб с/б 390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3B7AEC31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2300</w:t>
            </w:r>
          </w:p>
        </w:tc>
      </w:tr>
      <w:tr w:rsidR="004765E9" w14:paraId="7D6A12D3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7A71C7E0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Краб с/б 430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7A0DC5CC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2600</w:t>
            </w:r>
          </w:p>
        </w:tc>
      </w:tr>
      <w:tr w:rsidR="004765E9" w14:paraId="287AC951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69612242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Краб с/б 500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4E6C36AF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2800</w:t>
            </w:r>
          </w:p>
        </w:tc>
      </w:tr>
      <w:tr w:rsidR="004765E9" w14:paraId="49A3735A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0989F7EE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Краб с/б 580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0CF90E3A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3200</w:t>
            </w:r>
          </w:p>
        </w:tc>
      </w:tr>
      <w:tr w:rsidR="004765E9" w14:paraId="52E1ECDE" w14:textId="77777777">
        <w:trPr>
          <w:trHeight w:val="300"/>
        </w:trPr>
        <w:tc>
          <w:tcPr>
            <w:tcW w:w="7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FEBF5"/>
            <w:vAlign w:val="center"/>
          </w:tcPr>
          <w:p w14:paraId="1E8D2AF3" w14:textId="77777777" w:rsidR="004765E9" w:rsidRDefault="008D62A5">
            <w:pPr>
              <w:widowControl w:val="0"/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Краб с/б 720 гр.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FEF"/>
            <w:vAlign w:val="center"/>
          </w:tcPr>
          <w:p w14:paraId="28B56B4B" w14:textId="77777777" w:rsidR="004765E9" w:rsidRDefault="008D62A5">
            <w:pPr>
              <w:widowControl w:val="0"/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3700</w:t>
            </w:r>
          </w:p>
        </w:tc>
      </w:tr>
    </w:tbl>
    <w:p w14:paraId="4048EB92" w14:textId="77777777" w:rsidR="004765E9" w:rsidRDefault="004765E9">
      <w:pPr>
        <w:rPr>
          <w:b/>
          <w:color w:val="3476B1"/>
        </w:rPr>
      </w:pPr>
    </w:p>
    <w:sectPr w:rsidR="004765E9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60492" w14:textId="77777777" w:rsidR="008D62A5" w:rsidRDefault="008D62A5">
      <w:pPr>
        <w:spacing w:after="0" w:line="240" w:lineRule="auto"/>
      </w:pPr>
      <w:r>
        <w:separator/>
      </w:r>
    </w:p>
  </w:endnote>
  <w:endnote w:type="continuationSeparator" w:id="0">
    <w:p w14:paraId="5C2AA221" w14:textId="77777777" w:rsidR="008D62A5" w:rsidRDefault="008D6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mbria"/>
    <w:charset w:val="CC"/>
    <w:family w:val="roman"/>
    <w:pitch w:val="variable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E484B" w14:textId="77777777" w:rsidR="004765E9" w:rsidRDefault="008D62A5">
    <w:pPr>
      <w:pStyle w:val="af6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AA559" w14:textId="77777777" w:rsidR="008D62A5" w:rsidRDefault="008D62A5">
      <w:pPr>
        <w:spacing w:after="0" w:line="240" w:lineRule="auto"/>
      </w:pPr>
      <w:r>
        <w:separator/>
      </w:r>
    </w:p>
  </w:footnote>
  <w:footnote w:type="continuationSeparator" w:id="0">
    <w:p w14:paraId="618BCC1A" w14:textId="77777777" w:rsidR="008D62A5" w:rsidRDefault="008D6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99" w:type="dxa"/>
      <w:tblInd w:w="-1310" w:type="dxa"/>
      <w:tblLayout w:type="fixed"/>
      <w:tblLook w:val="0000" w:firstRow="0" w:lastRow="0" w:firstColumn="0" w:lastColumn="0" w:noHBand="0" w:noVBand="0"/>
    </w:tblPr>
    <w:tblGrid>
      <w:gridCol w:w="5528"/>
      <w:gridCol w:w="5671"/>
    </w:tblGrid>
    <w:tr w:rsidR="004765E9" w14:paraId="604872E9" w14:textId="77777777">
      <w:trPr>
        <w:trHeight w:val="1725"/>
      </w:trPr>
      <w:tc>
        <w:tcPr>
          <w:tcW w:w="5528" w:type="dxa"/>
        </w:tcPr>
        <w:p w14:paraId="594C581A" w14:textId="77777777" w:rsidR="004765E9" w:rsidRDefault="008D62A5">
          <w:pPr>
            <w:pStyle w:val="af5"/>
            <w:widowControl w:val="0"/>
            <w:ind w:left="1296"/>
          </w:pPr>
          <w:r>
            <w:rPr>
              <w:noProof/>
            </w:rPr>
            <w:drawing>
              <wp:anchor distT="0" distB="0" distL="0" distR="0" simplePos="0" relativeHeight="3" behindDoc="1" locked="0" layoutInCell="1" allowOverlap="1" wp14:anchorId="0DE1F01F" wp14:editId="2FC59986">
                <wp:simplePos x="0" y="0"/>
                <wp:positionH relativeFrom="column">
                  <wp:posOffset>-18415</wp:posOffset>
                </wp:positionH>
                <wp:positionV relativeFrom="paragraph">
                  <wp:posOffset>83820</wp:posOffset>
                </wp:positionV>
                <wp:extent cx="3418840" cy="962025"/>
                <wp:effectExtent l="0" t="0" r="0" b="0"/>
                <wp:wrapNone/>
                <wp:docPr id="1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41884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670" w:type="dxa"/>
        </w:tcPr>
        <w:p w14:paraId="60DCD481" w14:textId="77777777" w:rsidR="004765E9" w:rsidRDefault="008D62A5">
          <w:pPr>
            <w:pStyle w:val="af5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12D14AC2" w14:textId="77777777" w:rsidR="004765E9" w:rsidRDefault="008D62A5">
          <w:pPr>
            <w:pStyle w:val="af5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022DAB8E" w14:textId="77777777" w:rsidR="004765E9" w:rsidRDefault="008D62A5">
          <w:pPr>
            <w:pStyle w:val="af5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2D1B071B" w14:textId="77777777" w:rsidR="004765E9" w:rsidRDefault="008D62A5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00EC6A36" w14:textId="77777777" w:rsidR="004765E9" w:rsidRDefault="008D62A5">
          <w:pPr>
            <w:pStyle w:val="af5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08B3441B" w14:textId="77777777" w:rsidR="004765E9" w:rsidRDefault="008D62A5">
          <w:pPr>
            <w:pStyle w:val="af5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4765E9" w14:paraId="36A420EC" w14:textId="77777777">
      <w:trPr>
        <w:trHeight w:val="70"/>
      </w:trPr>
      <w:tc>
        <w:tcPr>
          <w:tcW w:w="11198" w:type="dxa"/>
          <w:gridSpan w:val="2"/>
        </w:tcPr>
        <w:p w14:paraId="566D3557" w14:textId="77777777" w:rsidR="004765E9" w:rsidRDefault="008D62A5">
          <w:pPr>
            <w:pStyle w:val="af5"/>
            <w:widowControl w:val="0"/>
            <w:jc w:val="center"/>
            <w:rPr>
              <w:b/>
              <w:bCs/>
              <w:color w:val="0E2841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0E2841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518FE12A" w14:textId="77777777" w:rsidR="004765E9" w:rsidRDefault="004765E9">
    <w:pPr>
      <w:pStyle w:val="af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5E9"/>
    <w:rsid w:val="00442600"/>
    <w:rsid w:val="004765E9"/>
    <w:rsid w:val="008D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019C6"/>
  <w15:docId w15:val="{BC9F1DFC-B201-4D56-B8B5-036B9839F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20">
    <w:name w:val="Оглавление 2 Знак"/>
    <w:basedOn w:val="a0"/>
    <w:link w:val="21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basedOn w:val="a0"/>
    <w:uiPriority w:val="35"/>
    <w:qFormat/>
    <w:rPr>
      <w:b/>
      <w:bCs/>
      <w:color w:val="156082" w:themeColor="accent1"/>
      <w:sz w:val="18"/>
      <w:szCs w:val="18"/>
    </w:rPr>
  </w:style>
  <w:style w:type="character" w:customStyle="1" w:styleId="-">
    <w:name w:val="Интернет-ссылка"/>
    <w:basedOn w:val="a0"/>
    <w:semiHidden/>
    <w:rPr>
      <w:color w:val="9454C3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a5">
    <w:name w:val="Нумерация строк"/>
    <w:basedOn w:val="a0"/>
    <w:semiHidden/>
  </w:style>
  <w:style w:type="character" w:customStyle="1" w:styleId="a6">
    <w:name w:val="Верхний колонтитул Знак"/>
    <w:basedOn w:val="a0"/>
    <w:uiPriority w:val="99"/>
    <w:qFormat/>
  </w:style>
  <w:style w:type="paragraph" w:styleId="a7">
    <w:name w:val="Title"/>
    <w:basedOn w:val="a"/>
    <w:next w:val="a8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sz w:val="24"/>
    </w:rPr>
  </w:style>
  <w:style w:type="paragraph" w:styleId="ab">
    <w:name w:val="index heading"/>
    <w:basedOn w:val="a"/>
    <w:qFormat/>
    <w:pPr>
      <w:suppressLineNumbers/>
    </w:pPr>
  </w:style>
  <w:style w:type="paragraph" w:styleId="ac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Subtitle"/>
    <w:basedOn w:val="a"/>
    <w:next w:val="a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">
    <w:name w:val="Intense Quote"/>
    <w:aliases w:val="Оглавление 4 Знак"/>
    <w:basedOn w:val="a"/>
    <w:next w:val="a"/>
    <w:link w:val="4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0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1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21">
    <w:name w:val="toc 2"/>
    <w:basedOn w:val="a"/>
    <w:next w:val="a"/>
    <w:link w:val="20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aliases w:val="Выделенная цитата Знак,Оглавление 4 Знак Знак"/>
    <w:basedOn w:val="a"/>
    <w:next w:val="a"/>
    <w:link w:val="af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  <w:qFormat/>
  </w:style>
  <w:style w:type="paragraph" w:styleId="af3">
    <w:name w:val="table of figures"/>
    <w:basedOn w:val="a"/>
    <w:next w:val="a"/>
    <w:uiPriority w:val="99"/>
    <w:unhideWhenUsed/>
    <w:qFormat/>
    <w:pPr>
      <w:spacing w:after="0"/>
    </w:pPr>
  </w:style>
  <w:style w:type="paragraph" w:customStyle="1" w:styleId="af4">
    <w:name w:val="Верхний и нижний колонтитулы"/>
    <w:basedOn w:val="a"/>
    <w:qFormat/>
  </w:style>
  <w:style w:type="paragraph" w:styleId="af5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6082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97132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B24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F9ED5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  <w:shd w:val="clear" w:color="FFFFFF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2E5F5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  <w:shd w:val="clear" w:color="FFFFFF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  <w:shd w:val="clear" w:color="FFFFFF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  <w:shd w:val="clear" w:color="FFFFFF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FFFFFF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FFFFFF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56082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band1Vert">
      <w:tblPr/>
      <w:tcPr>
        <w:shd w:val="clear" w:color="FFFFFF" w:fill="70C2E8" w:themeFill="accent1" w:themeFillTint="75"/>
      </w:tcPr>
    </w:tblStylePr>
    <w:tblStylePr w:type="band1Horz">
      <w:tblPr/>
      <w:tcPr>
        <w:shd w:val="clear" w:color="FFFFFF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97132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band1Vert">
      <w:tblPr/>
      <w:tcPr>
        <w:shd w:val="clear" w:color="FFFFFF" w:fill="F5BDA0" w:themeFill="accent2" w:themeFillTint="75"/>
      </w:tcPr>
    </w:tblStylePr>
    <w:tblStylePr w:type="band1Horz">
      <w:tblPr/>
      <w:tcPr>
        <w:shd w:val="clear" w:color="FFFFFF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96B24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band1Vert">
      <w:tblPr/>
      <w:tcPr>
        <w:shd w:val="clear" w:color="FFFFFF" w:fill="72DE80" w:themeFill="accent3" w:themeFillTint="75"/>
      </w:tcPr>
    </w:tblStylePr>
    <w:tblStylePr w:type="band1Horz">
      <w:tblPr/>
      <w:tcPr>
        <w:shd w:val="clear" w:color="FFFFFF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F9ED5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band1Vert">
      <w:tblPr/>
      <w:tcPr>
        <w:shd w:val="clear" w:color="FFFFFF" w:fill="85D7F6" w:themeFill="accent4" w:themeFillTint="75"/>
      </w:tcPr>
    </w:tblStylePr>
    <w:tblStylePr w:type="band1Horz">
      <w:tblPr/>
      <w:tcPr>
        <w:shd w:val="clear" w:color="FFFFFF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02B93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band1Vert">
      <w:tblPr/>
      <w:tcPr>
        <w:shd w:val="clear" w:color="FFFFFF" w:fill="E18FD7" w:themeFill="accent5" w:themeFillTint="75"/>
      </w:tcPr>
    </w:tblStylePr>
    <w:tblStylePr w:type="band1Horz">
      <w:tblPr/>
      <w:tcPr>
        <w:shd w:val="clear" w:color="FFFFFF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EA72E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band1Vert">
      <w:tblPr/>
      <w:tcPr>
        <w:shd w:val="clear" w:color="FFFFFF" w:fill="A8E194" w:themeFill="accent6" w:themeFillTint="75"/>
      </w:tcPr>
    </w:tblStylePr>
    <w:tblStylePr w:type="band1Horz">
      <w:tblPr/>
      <w:tcPr>
        <w:shd w:val="clear" w:color="FFFFFF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63BDE6" w:themeColor="accent1" w:themeTint="80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63BDE6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97132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97132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B24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196C24" w:themeColor="accent3" w:themeTint="FE" w:themeShade="95"/>
        <w:sz w:val="22"/>
      </w:rPr>
      <w:tblPr/>
      <w:tcPr>
        <w:tcBorders>
          <w:top w:val="single" w:sz="4" w:space="0" w:color="196B24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196C24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196B24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F9ED5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0F9ED5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2B93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5D1955" w:themeColor="accent5" w:themeShade="95"/>
        <w:sz w:val="22"/>
      </w:rPr>
      <w:tblPr/>
      <w:tcPr>
        <w:tcBorders>
          <w:top w:val="single" w:sz="4" w:space="0" w:color="A02B93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5D1955" w:themeColor="accent5" w:themeShade="95"/>
        <w:sz w:val="22"/>
      </w:rPr>
      <w:tblPr/>
      <w:tcPr>
        <w:tcBorders>
          <w:top w:val="none" w:sz="0" w:space="0" w:color="auto"/>
          <w:left w:val="single" w:sz="4" w:space="0" w:color="A02B93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EA72E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D611B" w:themeColor="accent6" w:themeShade="95"/>
        <w:sz w:val="22"/>
      </w:rPr>
      <w:tblPr/>
      <w:tcPr>
        <w:tcBorders>
          <w:top w:val="single" w:sz="4" w:space="0" w:color="4EA72E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2D611B" w:themeColor="accent6" w:themeShade="95"/>
        <w:sz w:val="22"/>
      </w:rPr>
      <w:tblPr/>
      <w:tcPr>
        <w:tcBorders>
          <w:top w:val="none" w:sz="0" w:space="0" w:color="auto"/>
          <w:left w:val="single" w:sz="4" w:space="0" w:color="4EA72E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2D611B" w:themeColor="accent6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tblPr/>
      <w:tcPr>
        <w:shd w:val="clear" w:color="FFFFFF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tblPr/>
      <w:tcPr>
        <w:shd w:val="clear" w:color="FFFFFF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tblPr/>
      <w:tcPr>
        <w:shd w:val="clear" w:color="FFFFFF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tblPr/>
      <w:tcPr>
        <w:shd w:val="clear" w:color="FFFFFF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tblPr/>
      <w:tcPr>
        <w:shd w:val="clear" w:color="FFFFFF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tblPr/>
      <w:tcPr>
        <w:shd w:val="clear" w:color="FFFFFF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bottom w:val="single" w:sz="4" w:space="0" w:color="E97132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bottom w:val="single" w:sz="4" w:space="0" w:color="196B24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bottom w:val="single" w:sz="4" w:space="0" w:color="0F9ED5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bottom w:val="single" w:sz="4" w:space="0" w:color="A02B93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bottom w:val="single" w:sz="4" w:space="0" w:color="4EA72E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FFFFFF" w:fill="156082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97132" w:themeColor="accent2"/>
          <w:bottom w:val="single" w:sz="12" w:space="0" w:color="FFFFFF" w:themeColor="light1"/>
        </w:tcBorders>
        <w:shd w:val="clear" w:color="FFFFFF" w:fill="F2AA8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97132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132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96B24" w:themeColor="accent3"/>
          <w:bottom w:val="single" w:sz="12" w:space="0" w:color="FFFFFF" w:themeColor="light1"/>
        </w:tcBorders>
        <w:shd w:val="clear" w:color="FFFFFF" w:fill="48D45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96B24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96B24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F9ED5" w:themeColor="accent4"/>
          <w:bottom w:val="single" w:sz="12" w:space="0" w:color="FFFFFF" w:themeColor="light1"/>
        </w:tcBorders>
        <w:shd w:val="clear" w:color="FFFFFF" w:fill="5FCAF3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F9ED5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F9ED5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02B93" w:themeColor="accent5"/>
          <w:bottom w:val="single" w:sz="12" w:space="0" w:color="FFFFFF" w:themeColor="light1"/>
        </w:tcBorders>
        <w:shd w:val="clear" w:color="FFFFFF" w:fill="D76CC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02B93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2B93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EA72E" w:themeColor="accent6"/>
          <w:bottom w:val="single" w:sz="12" w:space="0" w:color="FFFFFF" w:themeColor="light1"/>
        </w:tcBorders>
        <w:shd w:val="clear" w:color="FFFFFF" w:fill="8ED873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EA72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EA72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156082" w:themeColor="accent1"/>
        <w:bottom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2AA85" w:themeColor="accent2" w:themeTint="97"/>
        <w:bottom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8D45B" w:themeColor="accent3" w:themeTint="98"/>
        <w:bottom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FCAF3" w:themeColor="accent4" w:themeTint="9A"/>
        <w:bottom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76CCB" w:themeColor="accent5" w:themeTint="9A"/>
        <w:bottom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ED873" w:themeColor="accent6" w:themeTint="98"/>
        <w:bottom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56082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0C374B" w:themeColor="accent1" w:themeShade="95"/>
        <w:sz w:val="22"/>
      </w:rPr>
      <w:tblPr/>
      <w:tcPr>
        <w:tcBorders>
          <w:top w:val="none" w:sz="0" w:space="0" w:color="auto"/>
          <w:left w:val="single" w:sz="4" w:space="0" w:color="156082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2AA85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97132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E97132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48D45B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96B24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48D45B" w:themeColor="accent3" w:themeTint="98" w:themeShade="95"/>
        <w:sz w:val="22"/>
      </w:rPr>
      <w:tblPr/>
      <w:tcPr>
        <w:tcBorders>
          <w:top w:val="single" w:sz="4" w:space="0" w:color="196B24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48D45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196B24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FCAF3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F9ED5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0F9ED5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D76CC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2B93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76CCB" w:themeColor="accent5" w:themeTint="9A" w:themeShade="95"/>
        <w:sz w:val="22"/>
      </w:rPr>
      <w:tblPr/>
      <w:tcPr>
        <w:tcBorders>
          <w:top w:val="single" w:sz="4" w:space="0" w:color="A02B93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D76CC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A02B93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ED873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EA72E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8ED873" w:themeColor="accent6" w:themeTint="98" w:themeShade="95"/>
        <w:sz w:val="22"/>
      </w:rPr>
      <w:tblPr/>
      <w:tcPr>
        <w:tcBorders>
          <w:top w:val="single" w:sz="4" w:space="0" w:color="4EA72E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8ED873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4EA72E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E97132" w:themeColor="accent2"/>
        <w:insideV w:val="single" w:sz="4" w:space="0" w:color="E97132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196B24" w:themeColor="accent3"/>
        <w:insideV w:val="single" w:sz="4" w:space="0" w:color="196B24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0F9ED5" w:themeColor="accent4"/>
        <w:insideV w:val="single" w:sz="4" w:space="0" w:color="0F9ED5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Ind w:w="0" w:type="nil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97132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96B24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F9ED5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02B93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EA72E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12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2026-08-30T02:43:00Z</dcterms:created>
  <dcterms:modified xsi:type="dcterms:W3CDTF">2026-08-30T02:43:00Z</dcterms:modified>
  <dc:language>ru-RU</dc:language>
</cp:coreProperties>
</file>