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C57C6" w14:textId="77777777" w:rsidR="009334BC" w:rsidRDefault="00847891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>Прайс-лист на рыбное филе</w:t>
      </w:r>
    </w:p>
    <w:tbl>
      <w:tblPr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274"/>
        <w:gridCol w:w="2690"/>
        <w:gridCol w:w="2809"/>
      </w:tblGrid>
      <w:tr w:rsidR="009334BC" w14:paraId="3EBFB6DE" w14:textId="77777777">
        <w:trPr>
          <w:trHeight w:val="405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508FFBE7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FF0000"/>
                <w:sz w:val="32"/>
              </w:rPr>
              <w:t>Рыбное филе свежемороженое</w:t>
            </w:r>
          </w:p>
        </w:tc>
      </w:tr>
      <w:tr w:rsidR="009334BC" w14:paraId="71386169" w14:textId="77777777">
        <w:trPr>
          <w:trHeight w:val="40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BD73658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A4CA3AF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Упаковка кг. / гр.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93068FD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Цена за 1 кг/ руб.</w:t>
            </w:r>
          </w:p>
        </w:tc>
      </w:tr>
      <w:tr w:rsidR="009334BC" w14:paraId="7503BCDA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AFDFF7E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Фарш Трески брикет по 1 кг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D3F527A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1/12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14BD3A9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230</w:t>
            </w:r>
          </w:p>
        </w:tc>
      </w:tr>
      <w:tr w:rsidR="009334BC" w14:paraId="40DF1056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B70FBD2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Судака н/ш 400+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8796E3F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5874140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725</w:t>
            </w:r>
          </w:p>
        </w:tc>
      </w:tr>
      <w:tr w:rsidR="009334BC" w14:paraId="12534D8C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8829626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Горбуши н/ш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4C700A7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170E021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655</w:t>
            </w:r>
          </w:p>
        </w:tc>
      </w:tr>
      <w:tr w:rsidR="009334BC" w14:paraId="7B644706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0D2BB91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Филе </w:t>
            </w:r>
            <w:proofErr w:type="spellStart"/>
            <w:r>
              <w:rPr>
                <w:b/>
                <w:sz w:val="24"/>
              </w:rPr>
              <w:t>Дори</w:t>
            </w:r>
            <w:proofErr w:type="spellEnd"/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F727CFF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6321BE0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320</w:t>
            </w:r>
          </w:p>
        </w:tc>
      </w:tr>
      <w:tr w:rsidR="009334BC" w14:paraId="1D42DCFF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105ABB0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Кальмара брикет по 1 кг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198582D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1/21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C7B9D00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870</w:t>
            </w:r>
          </w:p>
        </w:tc>
      </w:tr>
      <w:tr w:rsidR="009334BC" w14:paraId="56926271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924EDDE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Кальмара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8C61F37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3A831FC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</w:tr>
      <w:tr w:rsidR="009334BC" w14:paraId="3DF1D169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8D77758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Минтая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D0A5333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026720A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</w:tr>
      <w:tr w:rsidR="009334BC" w14:paraId="4CD71994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0FB7294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Щуки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9674B8A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AC9DAAF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550</w:t>
            </w:r>
          </w:p>
        </w:tc>
      </w:tr>
      <w:tr w:rsidR="009334BC" w14:paraId="25B57974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2FD30D5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Минтая брикет по 1 кг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647550F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997200E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520</w:t>
            </w:r>
          </w:p>
        </w:tc>
      </w:tr>
      <w:tr w:rsidR="009334BC" w14:paraId="363093BA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E010BBE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Минтая кубик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92C3F21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17EBD4A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555</w:t>
            </w:r>
          </w:p>
        </w:tc>
      </w:tr>
      <w:tr w:rsidR="009334BC" w14:paraId="4537FBB7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0A02A3B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Морского окуня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B80BCE1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4DAB3FF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700</w:t>
            </w:r>
          </w:p>
        </w:tc>
      </w:tr>
      <w:tr w:rsidR="009334BC" w14:paraId="01E6A825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FC074E9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Сайды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551CD22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E377DED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590</w:t>
            </w:r>
          </w:p>
        </w:tc>
      </w:tr>
      <w:tr w:rsidR="009334BC" w14:paraId="3CFFA043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8CD4C04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Морского языка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6E9EE40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765F1F2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260</w:t>
            </w:r>
          </w:p>
        </w:tc>
      </w:tr>
      <w:tr w:rsidR="009334BC" w14:paraId="7B6C959A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5B411E4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Тилапии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81F32B7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FE97CFC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400</w:t>
            </w:r>
          </w:p>
        </w:tc>
      </w:tr>
      <w:tr w:rsidR="009334BC" w14:paraId="48C027E3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FB42EC8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Филе Трески б/к 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E736F9F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D8DECBE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915</w:t>
            </w:r>
          </w:p>
        </w:tc>
      </w:tr>
      <w:tr w:rsidR="009334BC" w14:paraId="7660A991" w14:textId="77777777">
        <w:trPr>
          <w:trHeight w:val="375"/>
        </w:trPr>
        <w:tc>
          <w:tcPr>
            <w:tcW w:w="527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EC71AD7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Трески н/к</w:t>
            </w:r>
          </w:p>
        </w:tc>
        <w:tc>
          <w:tcPr>
            <w:tcW w:w="26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75D68C0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5883B88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750</w:t>
            </w:r>
          </w:p>
        </w:tc>
      </w:tr>
      <w:tr w:rsidR="009334BC" w14:paraId="2BC05C93" w14:textId="77777777">
        <w:trPr>
          <w:trHeight w:val="375"/>
        </w:trPr>
        <w:tc>
          <w:tcPr>
            <w:tcW w:w="527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55625B8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Трески спинки</w:t>
            </w:r>
          </w:p>
        </w:tc>
        <w:tc>
          <w:tcPr>
            <w:tcW w:w="26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4F20267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0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352D4F3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1570</w:t>
            </w:r>
          </w:p>
        </w:tc>
      </w:tr>
      <w:tr w:rsidR="009334BC" w14:paraId="2998ECED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DAC3545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Филе Хека сух/з </w:t>
            </w:r>
            <w:proofErr w:type="spellStart"/>
            <w:r>
              <w:rPr>
                <w:b/>
                <w:sz w:val="24"/>
              </w:rPr>
              <w:t>пролож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2843E95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кг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6619B8B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</w:t>
            </w:r>
          </w:p>
        </w:tc>
      </w:tr>
      <w:tr w:rsidR="009334BC" w14:paraId="5E563DD7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AC61A3C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Филе Тунца </w:t>
            </w:r>
            <w:proofErr w:type="spellStart"/>
            <w:r>
              <w:rPr>
                <w:b/>
                <w:sz w:val="24"/>
              </w:rPr>
              <w:t>Лойн</w:t>
            </w:r>
            <w:proofErr w:type="spellEnd"/>
            <w:r>
              <w:rPr>
                <w:b/>
                <w:sz w:val="24"/>
              </w:rPr>
              <w:t xml:space="preserve"> с/м 2+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CE95D57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FAEC206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890</w:t>
            </w:r>
          </w:p>
        </w:tc>
      </w:tr>
      <w:tr w:rsidR="009334BC" w14:paraId="633C97AC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D8F3CE5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Тунца Грейд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B1FE439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183400A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1650</w:t>
            </w:r>
          </w:p>
        </w:tc>
      </w:tr>
      <w:tr w:rsidR="009334BC" w14:paraId="2B1918A1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6938BBC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Форели трим А с/м в/у 1.3-1.8 кг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5647481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9D63E18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</w:t>
            </w:r>
            <w:proofErr w:type="spellEnd"/>
          </w:p>
        </w:tc>
      </w:tr>
      <w:tr w:rsidR="009334BC" w14:paraId="3552E652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CD2A057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Форели трим С с/м в/у 1.3-1.8 кг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75E313A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3934F38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</w:t>
            </w:r>
            <w:proofErr w:type="spellEnd"/>
          </w:p>
        </w:tc>
      </w:tr>
      <w:tr w:rsidR="009334BC" w14:paraId="6C5B2290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85A9C80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Палтуса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732A3A1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CBC3C1E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520</w:t>
            </w:r>
          </w:p>
        </w:tc>
      </w:tr>
      <w:tr w:rsidR="009334BC" w14:paraId="1EB63C10" w14:textId="77777777">
        <w:trPr>
          <w:trHeight w:val="375"/>
        </w:trPr>
        <w:tc>
          <w:tcPr>
            <w:tcW w:w="5274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F49DC14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Филе Пикши </w:t>
            </w:r>
          </w:p>
        </w:tc>
        <w:tc>
          <w:tcPr>
            <w:tcW w:w="26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F8CEF83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80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CCD655B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700</w:t>
            </w:r>
          </w:p>
        </w:tc>
      </w:tr>
      <w:tr w:rsidR="009334BC" w14:paraId="24065237" w14:textId="77777777">
        <w:trPr>
          <w:trHeight w:val="375"/>
        </w:trPr>
        <w:tc>
          <w:tcPr>
            <w:tcW w:w="5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02AE9C9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Филе Тунца желтоперого 50-100 </w:t>
            </w:r>
            <w:proofErr w:type="spellStart"/>
            <w:r>
              <w:rPr>
                <w:b/>
                <w:sz w:val="24"/>
              </w:rPr>
              <w:t>гр</w:t>
            </w:r>
            <w:proofErr w:type="spellEnd"/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95791CC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F81076A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415</w:t>
            </w:r>
          </w:p>
        </w:tc>
      </w:tr>
      <w:tr w:rsidR="009334BC" w14:paraId="40E359DD" w14:textId="77777777">
        <w:trPr>
          <w:trHeight w:val="375"/>
        </w:trPr>
        <w:tc>
          <w:tcPr>
            <w:tcW w:w="52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18CC041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Трески кубик</w:t>
            </w:r>
          </w:p>
        </w:tc>
        <w:tc>
          <w:tcPr>
            <w:tcW w:w="269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FB840E6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A9E95BD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555</w:t>
            </w:r>
          </w:p>
        </w:tc>
      </w:tr>
      <w:tr w:rsidR="009334BC" w14:paraId="43C5A3E6" w14:textId="77777777">
        <w:trPr>
          <w:trHeight w:val="375"/>
        </w:trPr>
        <w:tc>
          <w:tcPr>
            <w:tcW w:w="52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CFB43D5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Масляной 4-6 кг</w:t>
            </w:r>
          </w:p>
        </w:tc>
        <w:tc>
          <w:tcPr>
            <w:tcW w:w="269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E662654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8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FD970B5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770</w:t>
            </w:r>
          </w:p>
        </w:tc>
      </w:tr>
      <w:tr w:rsidR="009334BC" w14:paraId="432FFBBF" w14:textId="77777777">
        <w:trPr>
          <w:trHeight w:val="375"/>
        </w:trPr>
        <w:tc>
          <w:tcPr>
            <w:tcW w:w="52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02D87B9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Филе Марлина 2-4 кг</w:t>
            </w:r>
          </w:p>
        </w:tc>
        <w:tc>
          <w:tcPr>
            <w:tcW w:w="269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DBC7D87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8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3287C2A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960</w:t>
            </w:r>
          </w:p>
        </w:tc>
      </w:tr>
      <w:tr w:rsidR="009334BC" w14:paraId="352770D1" w14:textId="77777777">
        <w:trPr>
          <w:trHeight w:val="375"/>
        </w:trPr>
        <w:tc>
          <w:tcPr>
            <w:tcW w:w="52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2D9B9D7" w14:textId="77777777" w:rsidR="009334BC" w:rsidRDefault="0084789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Филе Кижуча трим D с/м в/у 1.3-1.8 кг</w:t>
            </w:r>
          </w:p>
        </w:tc>
        <w:tc>
          <w:tcPr>
            <w:tcW w:w="269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5BB235B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8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7482104" w14:textId="77777777" w:rsidR="009334BC" w:rsidRDefault="0084789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</w:t>
            </w:r>
            <w:proofErr w:type="spellEnd"/>
          </w:p>
        </w:tc>
      </w:tr>
    </w:tbl>
    <w:p w14:paraId="451FDE03" w14:textId="77777777" w:rsidR="009334BC" w:rsidRDefault="009334BC">
      <w:pPr>
        <w:rPr>
          <w:b/>
          <w:color w:val="3476B1"/>
        </w:rPr>
      </w:pPr>
    </w:p>
    <w:sectPr w:rsidR="009334BC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D729" w14:textId="77777777" w:rsidR="00847891" w:rsidRDefault="00847891">
      <w:pPr>
        <w:spacing w:after="0" w:line="240" w:lineRule="auto"/>
      </w:pPr>
      <w:r>
        <w:separator/>
      </w:r>
    </w:p>
  </w:endnote>
  <w:endnote w:type="continuationSeparator" w:id="0">
    <w:p w14:paraId="5FE14D05" w14:textId="77777777" w:rsidR="00847891" w:rsidRDefault="0084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auto"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C3FA" w14:textId="77777777" w:rsidR="009334BC" w:rsidRDefault="00847891">
    <w:pPr>
      <w:pStyle w:val="afb"/>
      <w:jc w:val="center"/>
    </w:pPr>
    <w:r>
      <w:t>______________________________________________</w:t>
    </w:r>
    <w:r>
      <w:t>_________________________________</w:t>
    </w:r>
    <w:r>
      <w:br/>
      <w:t>Московская обл. 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073B8" w14:textId="77777777" w:rsidR="00847891" w:rsidRDefault="00847891">
      <w:pPr>
        <w:spacing w:after="0" w:line="240" w:lineRule="auto"/>
      </w:pPr>
      <w:r>
        <w:separator/>
      </w:r>
    </w:p>
  </w:footnote>
  <w:footnote w:type="continuationSeparator" w:id="0">
    <w:p w14:paraId="28547A57" w14:textId="77777777" w:rsidR="00847891" w:rsidRDefault="00847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3" w:type="dxa"/>
      <w:tblInd w:w="-1452" w:type="dxa"/>
      <w:tblLayout w:type="fixed"/>
      <w:tblLook w:val="0000" w:firstRow="0" w:lastRow="0" w:firstColumn="0" w:lastColumn="0" w:noHBand="0" w:noVBand="0"/>
    </w:tblPr>
    <w:tblGrid>
      <w:gridCol w:w="5672"/>
      <w:gridCol w:w="5561"/>
    </w:tblGrid>
    <w:tr w:rsidR="009334BC" w14:paraId="72EE8F0F" w14:textId="77777777">
      <w:trPr>
        <w:trHeight w:val="1725"/>
      </w:trPr>
      <w:tc>
        <w:tcPr>
          <w:tcW w:w="5671" w:type="dxa"/>
        </w:tcPr>
        <w:p w14:paraId="706BB9F1" w14:textId="77777777" w:rsidR="009334BC" w:rsidRDefault="00847891">
          <w:pPr>
            <w:pStyle w:val="af9"/>
            <w:widowControl w:val="0"/>
            <w:ind w:left="1296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3" behindDoc="1" locked="0" layoutInCell="1" allowOverlap="1" wp14:anchorId="1E3E3DCE" wp14:editId="54D5BF48">
                    <wp:simplePos x="0" y="0"/>
                    <wp:positionH relativeFrom="column">
                      <wp:posOffset>-18415</wp:posOffset>
                    </wp:positionH>
                    <wp:positionV relativeFrom="paragraph">
                      <wp:posOffset>83820</wp:posOffset>
                    </wp:positionV>
                    <wp:extent cx="3418840" cy="962025"/>
                    <wp:effectExtent l="0" t="0" r="0" b="0"/>
                    <wp:wrapNone/>
                    <wp:docPr id="1" name="Рисунок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418840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-3;o:allowoverlap:true;o:allowincell:true;mso-position-horizontal-relative:text;margin-left:-1.45pt;mso-position-horizontal:absolute;mso-position-vertical-relative:text;margin-top:6.60pt;mso-position-vertical:absolute;width:269.20pt;height:75.75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5561" w:type="dxa"/>
        </w:tcPr>
        <w:p w14:paraId="6FC95513" w14:textId="77777777" w:rsidR="009334BC" w:rsidRDefault="00847891">
          <w:pPr>
            <w:pStyle w:val="af9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19D1A3EE" w14:textId="77777777" w:rsidR="009334BC" w:rsidRDefault="00847891">
          <w:pPr>
            <w:pStyle w:val="af9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1A8A95D7" w14:textId="77777777" w:rsidR="009334BC" w:rsidRDefault="00847891">
          <w:pPr>
            <w:pStyle w:val="af9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51A30B4F" w14:textId="77777777" w:rsidR="009334BC" w:rsidRDefault="00847891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76F5A3FF" w14:textId="77777777" w:rsidR="009334BC" w:rsidRDefault="00847891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48A166B8" w14:textId="77777777" w:rsidR="009334BC" w:rsidRDefault="00847891">
          <w:pPr>
            <w:pStyle w:val="af9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9334BC" w14:paraId="420795B0" w14:textId="77777777">
      <w:trPr>
        <w:trHeight w:val="70"/>
      </w:trPr>
      <w:tc>
        <w:tcPr>
          <w:tcW w:w="11232" w:type="dxa"/>
          <w:gridSpan w:val="2"/>
        </w:tcPr>
        <w:p w14:paraId="44F33A12" w14:textId="77777777" w:rsidR="009334BC" w:rsidRDefault="00847891">
          <w:pPr>
            <w:pStyle w:val="af9"/>
            <w:widowControl w:val="0"/>
            <w:jc w:val="center"/>
            <w:rPr>
              <w:b/>
              <w:bCs/>
              <w:color w:val="0E2841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0E2841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38064FEA" w14:textId="77777777" w:rsidR="009334BC" w:rsidRDefault="009334BC">
    <w:pPr>
      <w:pStyle w:val="af9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4BC"/>
    <w:rsid w:val="00392074"/>
    <w:rsid w:val="00847891"/>
    <w:rsid w:val="0093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9AE4"/>
  <w15:docId w15:val="{8F91C14B-E7A1-4D42-8781-82A52A32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color w:val="000000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semiHidden/>
    <w:unhideWhenUsed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semiHidden/>
    <w:unhideWhenUsed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semiHidden/>
    <w:unhideWhenUsed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semiHidden/>
    <w:unhideWhenUsed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aliases w:val="Оглавление 2 Знак"/>
    <w:basedOn w:val="a"/>
    <w:next w:val="a"/>
    <w:link w:val="2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467886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2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156082" w:themeColor="accent1"/>
      <w:sz w:val="18"/>
      <w:szCs w:val="18"/>
    </w:rPr>
  </w:style>
  <w:style w:type="character" w:customStyle="1" w:styleId="-">
    <w:name w:val="Интернет-ссылка"/>
    <w:basedOn w:val="a0"/>
    <w:rPr>
      <w:color w:val="9454C3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8">
    <w:name w:val="Нумерация строк"/>
    <w:basedOn w:val="a0"/>
    <w:semiHidden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9">
    <w:name w:val="Верхний и нижний колонтитулы"/>
    <w:qFormat/>
  </w:style>
  <w:style w:type="character" w:customStyle="1" w:styleId="11">
    <w:name w:val="Заголовок1"/>
    <w:qFormat/>
    <w:rPr>
      <w:rFonts w:ascii="Liberation Sans" w:hAnsi="Liberation San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12">
    <w:name w:val="Указатель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13">
    <w:name w:val="Название объекта1"/>
    <w:qFormat/>
    <w:rPr>
      <w:i/>
      <w:sz w:val="24"/>
    </w:rPr>
  </w:style>
  <w:style w:type="character" w:customStyle="1" w:styleId="14">
    <w:name w:val="Список1"/>
    <w:basedOn w:val="Textbody"/>
    <w:qFormat/>
  </w:style>
  <w:style w:type="character" w:customStyle="1" w:styleId="22">
    <w:name w:val="Название объекта2"/>
    <w:qFormat/>
    <w:rPr>
      <w:i/>
      <w:sz w:val="24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3">
    <w:name w:val="Указатель2"/>
    <w:qFormat/>
  </w:style>
  <w:style w:type="character" w:customStyle="1" w:styleId="15">
    <w:name w:val="Верхний колонтитул1"/>
    <w:qFormat/>
  </w:style>
  <w:style w:type="character" w:customStyle="1" w:styleId="16">
    <w:name w:val="Подзаголовок1"/>
    <w:qFormat/>
    <w:rPr>
      <w:rFonts w:ascii="XO Thames" w:hAnsi="XO Thames"/>
      <w:i/>
      <w:sz w:val="24"/>
    </w:rPr>
  </w:style>
  <w:style w:type="character" w:customStyle="1" w:styleId="17">
    <w:name w:val="Нижний колонтитул1"/>
    <w:qFormat/>
  </w:style>
  <w:style w:type="character" w:customStyle="1" w:styleId="21">
    <w:name w:val="Заголовок2"/>
    <w:link w:val="Heading6Char"/>
    <w:qFormat/>
    <w:rPr>
      <w:rFonts w:ascii="Liberation Sans" w:hAnsi="Liberation Sans"/>
      <w:sz w:val="28"/>
    </w:rPr>
  </w:style>
  <w:style w:type="character" w:customStyle="1" w:styleId="aa">
    <w:name w:val="Выделенная цитата Знак"/>
    <w:link w:val="ab"/>
    <w:qFormat/>
    <w:rPr>
      <w:rFonts w:ascii="XO Thames" w:hAnsi="XO Thames"/>
      <w:b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ac">
    <w:name w:val="Верхний колонтитул Знак"/>
    <w:basedOn w:val="a0"/>
    <w:uiPriority w:val="99"/>
    <w:qFormat/>
  </w:style>
  <w:style w:type="paragraph" w:styleId="ad">
    <w:name w:val="Title"/>
    <w:basedOn w:val="a"/>
    <w:next w:val="ae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pacing w:before="120" w:after="120"/>
    </w:pPr>
    <w:rPr>
      <w:i/>
      <w:sz w:val="24"/>
    </w:rPr>
  </w:style>
  <w:style w:type="paragraph" w:styleId="af1">
    <w:name w:val="index heading"/>
    <w:basedOn w:val="a"/>
    <w:qFormat/>
  </w:style>
  <w:style w:type="paragraph" w:styleId="af2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3">
    <w:name w:val="No Spacing"/>
    <w:uiPriority w:val="1"/>
    <w:qFormat/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b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af6">
    <w:name w:val="TOC Heading"/>
    <w:uiPriority w:val="39"/>
    <w:unhideWhenUsed/>
    <w:qFormat/>
  </w:style>
  <w:style w:type="paragraph" w:styleId="af7">
    <w:name w:val="table of figures"/>
    <w:basedOn w:val="a"/>
    <w:next w:val="a"/>
    <w:uiPriority w:val="99"/>
    <w:unhideWhenUsed/>
    <w:qFormat/>
    <w:pPr>
      <w:spacing w:after="0"/>
    </w:pPr>
  </w:style>
  <w:style w:type="paragraph" w:styleId="20">
    <w:name w:val="toc 2"/>
    <w:aliases w:val="Заголовок 6 Знак,Оглавление 2 Знак Знак"/>
    <w:next w:val="a"/>
    <w:link w:val="6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pPr>
      <w:ind w:left="600"/>
    </w:pPr>
    <w:rPr>
      <w:rFonts w:ascii="XO Thames" w:hAnsi="XO Thames"/>
      <w:sz w:val="28"/>
    </w:rPr>
  </w:style>
  <w:style w:type="paragraph" w:customStyle="1" w:styleId="af8">
    <w:name w:val="Верхний и нижний колонтитулы"/>
    <w:qFormat/>
    <w:pPr>
      <w:jc w:val="both"/>
    </w:pPr>
    <w:rPr>
      <w:rFonts w:ascii="XO Thames" w:hAnsi="XO Thames"/>
      <w:sz w:val="20"/>
    </w:rPr>
  </w:style>
  <w:style w:type="paragraph" w:customStyle="1" w:styleId="18">
    <w:name w:val="Основной шрифт абзаца1"/>
    <w:qFormat/>
  </w:style>
  <w:style w:type="paragraph" w:styleId="30">
    <w:name w:val="toc 3"/>
    <w:next w:val="a"/>
    <w:pPr>
      <w:ind w:left="400"/>
    </w:pPr>
    <w:rPr>
      <w:rFonts w:ascii="XO Thames" w:hAnsi="XO Thames"/>
      <w:sz w:val="28"/>
    </w:rPr>
  </w:style>
  <w:style w:type="paragraph" w:customStyle="1" w:styleId="19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</w:rPr>
  </w:style>
  <w:style w:type="paragraph" w:styleId="af9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b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-0">
    <w:name w:val="Интернет-ссылка"/>
    <w:basedOn w:val="18"/>
    <w:qFormat/>
    <w:rPr>
      <w:color w:val="9454C3"/>
      <w:u w:val="single"/>
    </w:rPr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a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5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56082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7132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B24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F9ED5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  <w:shd w:val="clear" w:color="FFFFFF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  <w:shd w:val="clear" w:color="FFFFFF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  <w:shd w:val="clear" w:color="FFFFFF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  <w:shd w:val="clear" w:color="FFFFFF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FFFFFF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FFFFFF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band1Vert">
      <w:tblPr/>
      <w:tcPr>
        <w:shd w:val="clear" w:color="FFFFFF" w:fill="70C2E8" w:themeFill="accent1" w:themeFillTint="75"/>
      </w:tcPr>
    </w:tblStylePr>
    <w:tblStylePr w:type="band1Horz">
      <w:tblPr/>
      <w:tcPr>
        <w:shd w:val="clear" w:color="FFFFFF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band1Vert">
      <w:tblPr/>
      <w:tcPr>
        <w:shd w:val="clear" w:color="FFFFFF" w:fill="F5BDA0" w:themeFill="accent2" w:themeFillTint="75"/>
      </w:tcPr>
    </w:tblStylePr>
    <w:tblStylePr w:type="band1Horz">
      <w:tblPr/>
      <w:tcPr>
        <w:shd w:val="clear" w:color="FFFFFF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band1Vert">
      <w:tblPr/>
      <w:tcPr>
        <w:shd w:val="clear" w:color="FFFFFF" w:fill="72DE80" w:themeFill="accent3" w:themeFillTint="75"/>
      </w:tcPr>
    </w:tblStylePr>
    <w:tblStylePr w:type="band1Horz">
      <w:tblPr/>
      <w:tcPr>
        <w:shd w:val="clear" w:color="FFFFFF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band1Vert">
      <w:tblPr/>
      <w:tcPr>
        <w:shd w:val="clear" w:color="FFFFFF" w:fill="85D7F6" w:themeFill="accent4" w:themeFillTint="75"/>
      </w:tcPr>
    </w:tblStylePr>
    <w:tblStylePr w:type="band1Horz">
      <w:tblPr/>
      <w:tcPr>
        <w:shd w:val="clear" w:color="FFFFFF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band1Vert">
      <w:tblPr/>
      <w:tcPr>
        <w:shd w:val="clear" w:color="FFFFFF" w:fill="E18FD7" w:themeFill="accent5" w:themeFillTint="75"/>
      </w:tcPr>
    </w:tblStylePr>
    <w:tblStylePr w:type="band1Horz">
      <w:tblPr/>
      <w:tcPr>
        <w:shd w:val="clear" w:color="FFFFFF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band1Vert">
      <w:tblPr/>
      <w:tcPr>
        <w:shd w:val="clear" w:color="FFFFFF" w:fill="A8E194" w:themeFill="accent6" w:themeFillTint="75"/>
      </w:tcPr>
    </w:tblStylePr>
    <w:tblStylePr w:type="band1Horz">
      <w:tblPr/>
      <w:tcPr>
        <w:shd w:val="clear" w:color="FFFFFF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97132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B24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0F9ED5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A02B93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4EA72E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tblPr/>
      <w:tcPr>
        <w:shd w:val="clear" w:color="FFFFFF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tblPr/>
      <w:tcPr>
        <w:shd w:val="clear" w:color="FFFFFF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tblPr/>
      <w:tcPr>
        <w:shd w:val="clear" w:color="FFFFFF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tblPr/>
      <w:tcPr>
        <w:shd w:val="clear" w:color="FFFFFF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tblPr/>
      <w:tcPr>
        <w:shd w:val="clear" w:color="FFFFFF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tblPr/>
      <w:tcPr>
        <w:shd w:val="clear" w:color="FFFFFF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bottom w:val="single" w:sz="4" w:space="0" w:color="E97132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bottom w:val="single" w:sz="4" w:space="0" w:color="196B24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bottom w:val="single" w:sz="4" w:space="0" w:color="0F9ED5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bottom w:val="single" w:sz="4" w:space="0" w:color="A02B93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bottom w:val="single" w:sz="4" w:space="0" w:color="4EA72E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FFFFFF" w:fill="156082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97132" w:themeColor="accent2"/>
          <w:bottom w:val="single" w:sz="12" w:space="0" w:color="FFFFFF" w:themeColor="light1"/>
        </w:tcBorders>
        <w:shd w:val="clear" w:color="FFFFFF" w:fill="F2AA8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97132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132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96B24" w:themeColor="accent3"/>
          <w:bottom w:val="single" w:sz="12" w:space="0" w:color="FFFFFF" w:themeColor="light1"/>
        </w:tcBorders>
        <w:shd w:val="clear" w:color="FFFFFF" w:fill="48D45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96B24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96B24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F9ED5" w:themeColor="accent4"/>
          <w:bottom w:val="single" w:sz="12" w:space="0" w:color="FFFFFF" w:themeColor="light1"/>
        </w:tcBorders>
        <w:shd w:val="clear" w:color="FFFFFF" w:fill="5FCAF3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F9ED5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F9ED5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02B93" w:themeColor="accent5"/>
          <w:bottom w:val="single" w:sz="12" w:space="0" w:color="FFFFFF" w:themeColor="light1"/>
        </w:tcBorders>
        <w:shd w:val="clear" w:color="FFFFFF" w:fill="D76CC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02B93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2B93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EA72E" w:themeColor="accent6"/>
          <w:bottom w:val="single" w:sz="12" w:space="0" w:color="FFFFFF" w:themeColor="light1"/>
        </w:tcBorders>
        <w:shd w:val="clear" w:color="FFFFFF" w:fill="8ED873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EA72E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EA72E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97132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196B24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0F9ED5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A02B93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4EA72E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156082" w:themeColor="accent1"/>
        <w:insideV w:val="single" w:sz="4" w:space="0" w:color="156082" w:themeColor="accent1"/>
      </w:tblBorders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E97132" w:themeColor="accent2"/>
        <w:insideV w:val="single" w:sz="4" w:space="0" w:color="E97132" w:themeColor="accent2"/>
      </w:tblBorders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196B24" w:themeColor="accent3"/>
        <w:insideV w:val="single" w:sz="4" w:space="0" w:color="196B24" w:themeColor="accent3"/>
      </w:tblBorders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0F9ED5" w:themeColor="accent4"/>
        <w:insideV w:val="single" w:sz="4" w:space="0" w:color="0F9ED5" w:themeColor="accent4"/>
      </w:tblBorders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97132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96B24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F9ED5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02B93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EA72E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1b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2026-07-22T02:27:00Z</dcterms:created>
  <dcterms:modified xsi:type="dcterms:W3CDTF">2026-07-22T02:27:00Z</dcterms:modified>
  <dc:language>ru-RU</dc:language>
</cp:coreProperties>
</file>