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50B3A" w14:textId="77777777" w:rsidR="00692344" w:rsidRDefault="006A167E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>Прайс-лист на рыбные стейки</w:t>
      </w:r>
    </w:p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414"/>
        <w:gridCol w:w="2690"/>
        <w:gridCol w:w="2669"/>
      </w:tblGrid>
      <w:tr w:rsidR="00692344" w14:paraId="3DE92007" w14:textId="77777777">
        <w:trPr>
          <w:trHeight w:val="465"/>
        </w:trPr>
        <w:tc>
          <w:tcPr>
            <w:tcW w:w="10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8CAE7"/>
            <w:vAlign w:val="center"/>
          </w:tcPr>
          <w:p w14:paraId="6BBC9D3D" w14:textId="77777777" w:rsidR="00692344" w:rsidRDefault="006A167E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z w:val="32"/>
              </w:rPr>
            </w:pPr>
            <w:r>
              <w:rPr>
                <w:rFonts w:ascii="Cambria" w:hAnsi="Cambria"/>
                <w:b/>
                <w:color w:val="FF0000"/>
                <w:sz w:val="32"/>
              </w:rPr>
              <w:t>Рыбные стейки</w:t>
            </w:r>
          </w:p>
        </w:tc>
      </w:tr>
      <w:tr w:rsidR="00692344" w14:paraId="76895324" w14:textId="77777777">
        <w:trPr>
          <w:trHeight w:val="405"/>
        </w:trPr>
        <w:tc>
          <w:tcPr>
            <w:tcW w:w="54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37E718E" w14:textId="77777777" w:rsidR="00692344" w:rsidRDefault="006A167E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Наименование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14D7133B" w14:textId="77777777" w:rsidR="00692344" w:rsidRDefault="006A167E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Упаковка кг. / гр.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1A096C38" w14:textId="77777777" w:rsidR="00692344" w:rsidRDefault="006A167E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Цена за 1 кг/ руб.</w:t>
            </w:r>
          </w:p>
        </w:tc>
      </w:tr>
      <w:tr w:rsidR="00692344" w14:paraId="6D0A12B6" w14:textId="77777777">
        <w:trPr>
          <w:trHeight w:val="375"/>
        </w:trPr>
        <w:tc>
          <w:tcPr>
            <w:tcW w:w="54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D479221" w14:textId="77777777" w:rsidR="00692344" w:rsidRDefault="006A167E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Ст. Зубатки синей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0DBDADD2" w14:textId="77777777" w:rsidR="00692344" w:rsidRDefault="006A167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40C1FCBF" w14:textId="77777777" w:rsidR="00692344" w:rsidRDefault="006A167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350</w:t>
            </w:r>
          </w:p>
        </w:tc>
      </w:tr>
      <w:tr w:rsidR="00692344" w14:paraId="67812B3F" w14:textId="77777777">
        <w:trPr>
          <w:trHeight w:val="375"/>
        </w:trPr>
        <w:tc>
          <w:tcPr>
            <w:tcW w:w="54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67CBC77" w14:textId="77777777" w:rsidR="00692344" w:rsidRDefault="006A167E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Ст. Пангасиуса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6A56EDE1" w14:textId="77777777" w:rsidR="00692344" w:rsidRDefault="006A167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23F0C9F9" w14:textId="77777777" w:rsidR="00692344" w:rsidRDefault="006A167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>350</w:t>
            </w:r>
          </w:p>
        </w:tc>
      </w:tr>
      <w:tr w:rsidR="00692344" w14:paraId="646611F8" w14:textId="77777777">
        <w:trPr>
          <w:trHeight w:val="375"/>
        </w:trPr>
        <w:tc>
          <w:tcPr>
            <w:tcW w:w="5414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1650F43" w14:textId="77777777" w:rsidR="00692344" w:rsidRDefault="006A167E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Ст. Трески</w:t>
            </w:r>
          </w:p>
        </w:tc>
        <w:tc>
          <w:tcPr>
            <w:tcW w:w="26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7D077572" w14:textId="77777777" w:rsidR="00692344" w:rsidRDefault="006A167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</w:t>
            </w:r>
          </w:p>
        </w:tc>
        <w:tc>
          <w:tcPr>
            <w:tcW w:w="2669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22319D23" w14:textId="77777777" w:rsidR="00692344" w:rsidRDefault="006A167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>710</w:t>
            </w:r>
          </w:p>
        </w:tc>
      </w:tr>
      <w:tr w:rsidR="00692344" w14:paraId="1546D8E1" w14:textId="77777777">
        <w:trPr>
          <w:trHeight w:val="375"/>
        </w:trPr>
        <w:tc>
          <w:tcPr>
            <w:tcW w:w="54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ACC3128" w14:textId="77777777" w:rsidR="00692344" w:rsidRDefault="006A167E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Ст. Сёмги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4686B21C" w14:textId="77777777" w:rsidR="00692344" w:rsidRDefault="006A167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386BA933" w14:textId="77777777" w:rsidR="00692344" w:rsidRDefault="006A167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Ожидается</w:t>
            </w:r>
          </w:p>
        </w:tc>
      </w:tr>
      <w:tr w:rsidR="00692344" w14:paraId="4F78F8C8" w14:textId="77777777">
        <w:trPr>
          <w:trHeight w:val="375"/>
        </w:trPr>
        <w:tc>
          <w:tcPr>
            <w:tcW w:w="54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9FAF0ED" w14:textId="77777777" w:rsidR="00692344" w:rsidRDefault="006A167E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Ст. Кеты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0AF98EFD" w14:textId="77777777" w:rsidR="00692344" w:rsidRDefault="006A167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22EF400D" w14:textId="77777777" w:rsidR="00692344" w:rsidRDefault="006A167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715</w:t>
            </w:r>
          </w:p>
        </w:tc>
      </w:tr>
      <w:tr w:rsidR="00692344" w14:paraId="3A5A46B8" w14:textId="77777777">
        <w:trPr>
          <w:trHeight w:val="375"/>
        </w:trPr>
        <w:tc>
          <w:tcPr>
            <w:tcW w:w="54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EECE420" w14:textId="77777777" w:rsidR="00692344" w:rsidRDefault="006A167E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Ст. Кижуча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10F886CE" w14:textId="77777777" w:rsidR="00692344" w:rsidRDefault="006A167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295844F5" w14:textId="77777777" w:rsidR="00692344" w:rsidRDefault="006A167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950</w:t>
            </w:r>
          </w:p>
        </w:tc>
      </w:tr>
      <w:tr w:rsidR="00692344" w14:paraId="026E7345" w14:textId="77777777">
        <w:trPr>
          <w:trHeight w:val="375"/>
        </w:trPr>
        <w:tc>
          <w:tcPr>
            <w:tcW w:w="5414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457C0E9" w14:textId="77777777" w:rsidR="00692344" w:rsidRDefault="006A167E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Ст. Форели</w:t>
            </w:r>
          </w:p>
        </w:tc>
        <w:tc>
          <w:tcPr>
            <w:tcW w:w="26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259069BC" w14:textId="77777777" w:rsidR="00692344" w:rsidRDefault="006A167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5</w:t>
            </w:r>
          </w:p>
        </w:tc>
        <w:tc>
          <w:tcPr>
            <w:tcW w:w="2669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303528E4" w14:textId="77777777" w:rsidR="00692344" w:rsidRDefault="006A167E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Ожидается</w:t>
            </w:r>
          </w:p>
        </w:tc>
      </w:tr>
    </w:tbl>
    <w:p w14:paraId="6248D9A2" w14:textId="77777777" w:rsidR="00692344" w:rsidRDefault="00692344">
      <w:pPr>
        <w:rPr>
          <w:b/>
          <w:color w:val="3476B1"/>
        </w:rPr>
      </w:pPr>
    </w:p>
    <w:sectPr w:rsidR="00692344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B7892" w14:textId="77777777" w:rsidR="006A167E" w:rsidRDefault="006A167E">
      <w:pPr>
        <w:spacing w:after="0" w:line="240" w:lineRule="auto"/>
      </w:pPr>
      <w:r>
        <w:separator/>
      </w:r>
    </w:p>
  </w:endnote>
  <w:endnote w:type="continuationSeparator" w:id="0">
    <w:p w14:paraId="4C031F91" w14:textId="77777777" w:rsidR="006A167E" w:rsidRDefault="006A1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altName w:val="Cambria"/>
    <w:charset w:val="CC"/>
    <w:family w:val="roman"/>
    <w:pitch w:val="variable"/>
  </w:font>
  <w:font w:name="Aptos Display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A6C2F" w14:textId="77777777" w:rsidR="00692344" w:rsidRDefault="006A167E">
    <w:pPr>
      <w:pStyle w:val="ac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</w:r>
    <w:r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9A99E" w14:textId="77777777" w:rsidR="006A167E" w:rsidRDefault="006A167E">
      <w:pPr>
        <w:spacing w:after="0" w:line="240" w:lineRule="auto"/>
      </w:pPr>
      <w:r>
        <w:separator/>
      </w:r>
    </w:p>
  </w:footnote>
  <w:footnote w:type="continuationSeparator" w:id="0">
    <w:p w14:paraId="0C1A344F" w14:textId="77777777" w:rsidR="006A167E" w:rsidRDefault="006A16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1" w:type="dxa"/>
      <w:tblInd w:w="-1452" w:type="dxa"/>
      <w:tblLayout w:type="fixed"/>
      <w:tblLook w:val="0000" w:firstRow="0" w:lastRow="0" w:firstColumn="0" w:lastColumn="0" w:noHBand="0" w:noVBand="0"/>
    </w:tblPr>
    <w:tblGrid>
      <w:gridCol w:w="5670"/>
      <w:gridCol w:w="5671"/>
    </w:tblGrid>
    <w:tr w:rsidR="00692344" w14:paraId="61A52878" w14:textId="77777777">
      <w:trPr>
        <w:trHeight w:val="1725"/>
      </w:trPr>
      <w:tc>
        <w:tcPr>
          <w:tcW w:w="5670" w:type="dxa"/>
        </w:tcPr>
        <w:p w14:paraId="28D9B028" w14:textId="77777777" w:rsidR="00692344" w:rsidRDefault="006A167E">
          <w:pPr>
            <w:pStyle w:val="ab"/>
            <w:widowControl w:val="0"/>
            <w:ind w:left="1296"/>
          </w:pPr>
          <w:r>
            <w:rPr>
              <w:noProof/>
            </w:rPr>
            <w:drawing>
              <wp:anchor distT="0" distB="0" distL="0" distR="0" simplePos="0" relativeHeight="2" behindDoc="1" locked="0" layoutInCell="1" allowOverlap="1" wp14:anchorId="5C180413" wp14:editId="2061326F">
                <wp:simplePos x="0" y="0"/>
                <wp:positionH relativeFrom="column">
                  <wp:posOffset>-18415</wp:posOffset>
                </wp:positionH>
                <wp:positionV relativeFrom="paragraph">
                  <wp:posOffset>83820</wp:posOffset>
                </wp:positionV>
                <wp:extent cx="3418840" cy="962025"/>
                <wp:effectExtent l="0" t="0" r="0" b="0"/>
                <wp:wrapNone/>
                <wp:docPr id="1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18840" cy="962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70" w:type="dxa"/>
        </w:tcPr>
        <w:p w14:paraId="4247B856" w14:textId="77777777" w:rsidR="00692344" w:rsidRDefault="006A167E">
          <w:pPr>
            <w:pStyle w:val="ab"/>
            <w:widowControl w:val="0"/>
            <w:jc w:val="right"/>
            <w:rPr>
              <w:b/>
              <w:bCs/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ИП Шушунов С.С.</w:t>
          </w:r>
        </w:p>
        <w:p w14:paraId="547791DC" w14:textId="77777777" w:rsidR="00692344" w:rsidRDefault="006A167E">
          <w:pPr>
            <w:pStyle w:val="ab"/>
            <w:widowControl w:val="0"/>
            <w:jc w:val="right"/>
            <w:rPr>
              <w:b/>
              <w:bCs/>
              <w:color w:val="002060"/>
            </w:rPr>
          </w:pPr>
          <w:r>
            <w:rPr>
              <w:b/>
              <w:bCs/>
              <w:color w:val="002060"/>
              <w:szCs w:val="22"/>
            </w:rPr>
            <w:t xml:space="preserve">Компания </w:t>
          </w:r>
          <w:r>
            <w:rPr>
              <w:b/>
              <w:bCs/>
              <w:color w:val="002060"/>
            </w:rPr>
            <w:t>«РЫБНОЕ ИЗОБИЛИЕ»</w:t>
          </w:r>
        </w:p>
        <w:p w14:paraId="0A237DDE" w14:textId="77777777" w:rsidR="00692344" w:rsidRDefault="006A167E">
          <w:pPr>
            <w:pStyle w:val="ab"/>
            <w:widowControl w:val="0"/>
            <w:jc w:val="right"/>
            <w:rPr>
              <w:i/>
              <w:iCs/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</w:t>
          </w:r>
          <w:r>
            <w:rPr>
              <w:b/>
              <w:bCs/>
              <w:color w:val="002060"/>
              <w:szCs w:val="22"/>
            </w:rPr>
            <w:t>+7 (925) 020-49-89 - Станислав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(старший менеджер)</w:t>
          </w:r>
        </w:p>
        <w:p w14:paraId="0EA05211" w14:textId="77777777" w:rsidR="00692344" w:rsidRDefault="006A167E">
          <w:pPr>
            <w:pStyle w:val="ab"/>
            <w:widowControl w:val="0"/>
            <w:jc w:val="right"/>
            <w:rPr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 </w:t>
          </w:r>
          <w:r>
            <w:rPr>
              <w:b/>
              <w:bCs/>
              <w:color w:val="002060"/>
              <w:szCs w:val="22"/>
            </w:rPr>
            <w:t>+7 (916) 164-44-40 - Елена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3779144B" w14:textId="77777777" w:rsidR="00692344" w:rsidRDefault="006A167E">
          <w:pPr>
            <w:pStyle w:val="ab"/>
            <w:widowControl w:val="0"/>
            <w:jc w:val="right"/>
            <w:rPr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+7 (916) 962-19-99 - Павел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3B0C4AFA" w14:textId="77777777" w:rsidR="00692344" w:rsidRDefault="006A167E">
          <w:pPr>
            <w:pStyle w:val="ab"/>
            <w:widowControl w:val="0"/>
            <w:jc w:val="right"/>
            <w:rPr>
              <w:b/>
              <w:bCs/>
              <w:szCs w:val="22"/>
            </w:rPr>
          </w:pPr>
          <w:r>
            <w:rPr>
              <w:b/>
              <w:bCs/>
              <w:color w:val="002060"/>
              <w:szCs w:val="22"/>
            </w:rPr>
            <w:t xml:space="preserve">Наш сайт: </w:t>
          </w:r>
          <w:r>
            <w:rPr>
              <w:color w:val="002060"/>
              <w:szCs w:val="22"/>
              <w:lang w:val="en-US"/>
            </w:rPr>
            <w:t>https</w:t>
          </w:r>
          <w:r>
            <w:rPr>
              <w:color w:val="002060"/>
              <w:szCs w:val="22"/>
            </w:rPr>
            <w:t>://</w:t>
          </w:r>
          <w:proofErr w:type="spellStart"/>
          <w:r>
            <w:rPr>
              <w:color w:val="002060"/>
              <w:szCs w:val="22"/>
              <w:lang w:val="en-US"/>
            </w:rPr>
            <w:t>rybnoeizobilie</w:t>
          </w:r>
          <w:proofErr w:type="spellEnd"/>
          <w:r>
            <w:rPr>
              <w:color w:val="002060"/>
              <w:szCs w:val="22"/>
            </w:rPr>
            <w:t>.</w:t>
          </w:r>
          <w:proofErr w:type="spellStart"/>
          <w:r>
            <w:rPr>
              <w:color w:val="002060"/>
              <w:szCs w:val="22"/>
              <w:lang w:val="en-US"/>
            </w:rPr>
            <w:t>ru</w:t>
          </w:r>
          <w:proofErr w:type="spellEnd"/>
          <w:r>
            <w:rPr>
              <w:b/>
              <w:bCs/>
              <w:color w:val="002060"/>
              <w:szCs w:val="22"/>
            </w:rPr>
            <w:br/>
          </w:r>
          <w:r>
            <w:rPr>
              <w:b/>
              <w:bCs/>
              <w:color w:val="002060"/>
              <w:szCs w:val="22"/>
              <w:lang w:val="en-US"/>
            </w:rPr>
            <w:t>E</w:t>
          </w:r>
          <w:r>
            <w:rPr>
              <w:b/>
              <w:bCs/>
              <w:color w:val="002060"/>
              <w:szCs w:val="22"/>
            </w:rPr>
            <w:t>-</w:t>
          </w:r>
          <w:r>
            <w:rPr>
              <w:b/>
              <w:bCs/>
              <w:color w:val="002060"/>
              <w:szCs w:val="22"/>
              <w:lang w:val="en-US"/>
            </w:rPr>
            <w:t>mail</w:t>
          </w:r>
          <w:r>
            <w:rPr>
              <w:b/>
              <w:bCs/>
              <w:color w:val="002060"/>
              <w:szCs w:val="22"/>
            </w:rPr>
            <w:t xml:space="preserve">: </w:t>
          </w:r>
          <w:proofErr w:type="spellStart"/>
          <w:r>
            <w:rPr>
              <w:color w:val="002060"/>
              <w:szCs w:val="22"/>
              <w:lang w:val="en-US"/>
            </w:rPr>
            <w:t>rybnoeizobilie</w:t>
          </w:r>
          <w:proofErr w:type="spellEnd"/>
          <w:r>
            <w:rPr>
              <w:color w:val="002060"/>
              <w:szCs w:val="22"/>
            </w:rPr>
            <w:t>@</w:t>
          </w:r>
          <w:r>
            <w:rPr>
              <w:color w:val="002060"/>
              <w:szCs w:val="22"/>
              <w:lang w:val="en-US"/>
            </w:rPr>
            <w:t>bk</w:t>
          </w:r>
          <w:r>
            <w:rPr>
              <w:color w:val="002060"/>
              <w:szCs w:val="22"/>
            </w:rPr>
            <w:t>.</w:t>
          </w:r>
          <w:proofErr w:type="spellStart"/>
          <w:r>
            <w:rPr>
              <w:color w:val="002060"/>
              <w:szCs w:val="22"/>
              <w:lang w:val="en-US"/>
            </w:rPr>
            <w:t>ru</w:t>
          </w:r>
          <w:proofErr w:type="spellEnd"/>
        </w:p>
      </w:tc>
    </w:tr>
    <w:tr w:rsidR="00692344" w14:paraId="7A9ED76F" w14:textId="77777777">
      <w:trPr>
        <w:trHeight w:val="70"/>
      </w:trPr>
      <w:tc>
        <w:tcPr>
          <w:tcW w:w="11340" w:type="dxa"/>
          <w:gridSpan w:val="2"/>
        </w:tcPr>
        <w:p w14:paraId="180E60A8" w14:textId="77777777" w:rsidR="00692344" w:rsidRDefault="006A167E">
          <w:pPr>
            <w:pStyle w:val="ab"/>
            <w:widowControl w:val="0"/>
            <w:jc w:val="center"/>
            <w:rPr>
              <w:b/>
              <w:bCs/>
              <w:color w:val="0E2841" w:themeColor="text2"/>
              <w:szCs w:val="22"/>
            </w:rPr>
          </w:pPr>
          <w:r>
            <w:rPr>
              <w:b/>
              <w:bCs/>
              <w:color w:val="0E2841" w:themeColor="text2"/>
              <w:szCs w:val="22"/>
            </w:rPr>
            <w:softHyphen/>
          </w:r>
          <w:r>
            <w:rPr>
              <w:rFonts w:asciiTheme="minorHAnsi" w:hAnsiTheme="minorHAnsi"/>
              <w:b/>
              <w:bCs/>
              <w:color w:val="0E2841" w:themeColor="text2"/>
              <w:szCs w:val="22"/>
            </w:rPr>
            <w:t>___________________________________________________________________</w:t>
          </w:r>
          <w:bookmarkStart w:id="0" w:name="_Hlk206902535"/>
          <w:bookmarkEnd w:id="0"/>
        </w:p>
      </w:tc>
    </w:tr>
  </w:tbl>
  <w:p w14:paraId="3ABBA553" w14:textId="77777777" w:rsidR="00692344" w:rsidRDefault="00692344">
    <w:pPr>
      <w:pStyle w:val="ab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344"/>
    <w:rsid w:val="00692344"/>
    <w:rsid w:val="006A167E"/>
    <w:rsid w:val="007A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0C4FF"/>
  <w15:docId w15:val="{6BF994B9-4AB4-4A16-BC2F-07145DFD7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умерация строк"/>
    <w:basedOn w:val="a0"/>
    <w:semiHidden/>
  </w:style>
  <w:style w:type="character" w:customStyle="1" w:styleId="-">
    <w:name w:val="Интернет-ссылка"/>
    <w:basedOn w:val="a0"/>
    <w:semiHidden/>
    <w:rPr>
      <w:color w:val="9454C3"/>
      <w:u w:val="single"/>
    </w:rPr>
  </w:style>
  <w:style w:type="character" w:customStyle="1" w:styleId="a4">
    <w:name w:val="Верхний колонтитул Знак"/>
    <w:basedOn w:val="a0"/>
    <w:uiPriority w:val="99"/>
    <w:qFormat/>
    <w:rsid w:val="00461C37"/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sz w:val="24"/>
    </w:rPr>
  </w:style>
  <w:style w:type="paragraph" w:styleId="a9">
    <w:name w:val="index heading"/>
    <w:basedOn w:val="a"/>
    <w:qFormat/>
    <w:pPr>
      <w:suppressLineNumbers/>
    </w:p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Акифьев Юрий</dc:creator>
  <dc:description/>
  <cp:lastModifiedBy>Юрий</cp:lastModifiedBy>
  <cp:revision>2</cp:revision>
  <cp:lastPrinted>2025-08-24T05:17:00Z</cp:lastPrinted>
  <dcterms:created xsi:type="dcterms:W3CDTF">2026-01-13T01:42:00Z</dcterms:created>
  <dcterms:modified xsi:type="dcterms:W3CDTF">2026-01-13T01:42:00Z</dcterms:modified>
  <dc:language>ru-RU</dc:language>
</cp:coreProperties>
</file>