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729" w14:textId="77777777" w:rsidR="00B64700" w:rsidRDefault="00000000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>Прайс-лист на копчёную рыбу</w:t>
      </w: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554"/>
        <w:gridCol w:w="2694"/>
        <w:gridCol w:w="2667"/>
      </w:tblGrid>
      <w:tr w:rsidR="00B64700" w14:paraId="591A2E46" w14:textId="77777777">
        <w:trPr>
          <w:trHeight w:val="404"/>
        </w:trPr>
        <w:tc>
          <w:tcPr>
            <w:tcW w:w="10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8CAE7"/>
            <w:vAlign w:val="center"/>
          </w:tcPr>
          <w:p w14:paraId="613C15B8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32"/>
              </w:rPr>
            </w:pPr>
            <w:r>
              <w:rPr>
                <w:rFonts w:ascii="Cambria" w:hAnsi="Cambria"/>
                <w:b/>
                <w:color w:val="FF0000"/>
                <w:sz w:val="32"/>
              </w:rPr>
              <w:t>Копчёная рыба</w:t>
            </w:r>
          </w:p>
        </w:tc>
      </w:tr>
      <w:tr w:rsidR="00B64700" w14:paraId="12C8D916" w14:textId="77777777">
        <w:trPr>
          <w:trHeight w:val="404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C6E2BFD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72B62"/>
                <w:sz w:val="28"/>
              </w:rPr>
            </w:pPr>
            <w:r>
              <w:rPr>
                <w:rFonts w:ascii="Cambria" w:hAnsi="Cambria"/>
                <w:b/>
                <w:color w:val="072B62"/>
                <w:sz w:val="28"/>
              </w:rPr>
              <w:t>Наименование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099A6CB8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72B62"/>
                <w:sz w:val="28"/>
              </w:rPr>
            </w:pPr>
            <w:r>
              <w:rPr>
                <w:rFonts w:ascii="Cambria" w:hAnsi="Cambria"/>
                <w:b/>
                <w:color w:val="072B62"/>
                <w:sz w:val="28"/>
              </w:rPr>
              <w:t>Упаковка кг. / гр.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449803A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72B62"/>
                <w:sz w:val="28"/>
              </w:rPr>
            </w:pPr>
            <w:r>
              <w:rPr>
                <w:rFonts w:ascii="Cambria" w:hAnsi="Cambria"/>
                <w:b/>
                <w:color w:val="072B62"/>
                <w:sz w:val="28"/>
              </w:rPr>
              <w:t>Цена за 1 кг/ руб.</w:t>
            </w:r>
          </w:p>
        </w:tc>
      </w:tr>
      <w:tr w:rsidR="00B64700" w14:paraId="4BAA818A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E3CD452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Балык Кижуча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3EAA1186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D6F2350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1540</w:t>
            </w:r>
          </w:p>
        </w:tc>
      </w:tr>
      <w:tr w:rsidR="00B64700" w14:paraId="185F497B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7385DED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Балык Форели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78784248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893C7A8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1430</w:t>
            </w:r>
          </w:p>
        </w:tc>
      </w:tr>
      <w:tr w:rsidR="00B64700" w14:paraId="0D18A56F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A92B82C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Балык Горбуши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09B02437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569F63F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</w:rPr>
              <w:t>7</w:t>
            </w:r>
            <w:r>
              <w:rPr>
                <w:b/>
                <w:color w:val="000000"/>
                <w:sz w:val="24"/>
                <w:lang w:val="en-US"/>
              </w:rPr>
              <w:t>00</w:t>
            </w:r>
          </w:p>
        </w:tc>
      </w:tr>
      <w:tr w:rsidR="00B64700" w14:paraId="7DF3E04F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58F3EF0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Балык Кеты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636E25B9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3AA0E50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1150</w:t>
            </w:r>
          </w:p>
        </w:tc>
      </w:tr>
      <w:tr w:rsidR="00B64700" w14:paraId="54292614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FF14152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Балык Нерки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35639BC4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95B71CA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1490</w:t>
            </w:r>
          </w:p>
        </w:tc>
      </w:tr>
      <w:tr w:rsidR="00B64700" w14:paraId="42D75BFA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9A6A2FC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Балык Осетра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18C76F99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610F016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4200</w:t>
            </w:r>
          </w:p>
        </w:tc>
      </w:tr>
      <w:tr w:rsidR="00B64700" w14:paraId="124F10DA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AF05372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Воммер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50BE1D25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8710164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420</w:t>
            </w:r>
          </w:p>
        </w:tc>
      </w:tr>
      <w:tr w:rsidR="00B64700" w14:paraId="17B4F2AD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E464585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Голец г/к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68E606B6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B9C56A6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550</w:t>
            </w:r>
          </w:p>
        </w:tc>
      </w:tr>
      <w:tr w:rsidR="00B64700" w14:paraId="762C5E0A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3CE9E8F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Голец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78A580E7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04F1D86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585</w:t>
            </w:r>
          </w:p>
        </w:tc>
      </w:tr>
      <w:tr w:rsidR="00B64700" w14:paraId="1109C6D5" w14:textId="77777777">
        <w:trPr>
          <w:trHeight w:val="38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DFEBF5"/>
            <w:vAlign w:val="center"/>
          </w:tcPr>
          <w:p w14:paraId="1F20A6F6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Салака г/к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42B200DC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D9DFEF"/>
            <w:vAlign w:val="center"/>
          </w:tcPr>
          <w:p w14:paraId="41D7DB6D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250</w:t>
            </w:r>
          </w:p>
        </w:tc>
      </w:tr>
      <w:tr w:rsidR="00B64700" w14:paraId="61461176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F1D91E0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Головы Сёмги г/к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6C721690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FD88A7F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300</w:t>
            </w:r>
          </w:p>
        </w:tc>
      </w:tr>
      <w:tr w:rsidR="00B64700" w14:paraId="4EBAE26C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818C84A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Горбуша г/к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49C8925A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EA36DDF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690</w:t>
            </w:r>
          </w:p>
        </w:tc>
      </w:tr>
      <w:tr w:rsidR="00B64700" w14:paraId="42BF34ED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28D1DFA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Зубатка г/к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2AC3EA5F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902FD61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880</w:t>
            </w:r>
          </w:p>
        </w:tc>
      </w:tr>
      <w:tr w:rsidR="00B64700" w14:paraId="02798203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C5E34E6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Иваси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05203C5E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0B88956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440</w:t>
            </w:r>
          </w:p>
        </w:tc>
      </w:tr>
      <w:tr w:rsidR="00B64700" w14:paraId="4ACF39C9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A7D516F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Кальмар г/к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04A9C67A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02FF4CE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1000</w:t>
            </w:r>
          </w:p>
        </w:tc>
      </w:tr>
      <w:tr w:rsidR="00B64700" w14:paraId="6331DD0B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AE8BABE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Корюшка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1D50BEBA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DB1A5C9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1360</w:t>
            </w:r>
          </w:p>
        </w:tc>
      </w:tr>
      <w:tr w:rsidR="00B64700" w14:paraId="0D3BE336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DFEBF5"/>
            <w:vAlign w:val="center"/>
          </w:tcPr>
          <w:p w14:paraId="0AF9E4B6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Креветки г/к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2FC7DB4E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D9DFEF"/>
            <w:vAlign w:val="center"/>
          </w:tcPr>
          <w:p w14:paraId="21351A3A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1800</w:t>
            </w:r>
          </w:p>
        </w:tc>
      </w:tr>
      <w:tr w:rsidR="00B64700" w14:paraId="192EF85C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D8854AD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Лещ г/к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02254452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ABABE9A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320</w:t>
            </w:r>
          </w:p>
        </w:tc>
      </w:tr>
      <w:tr w:rsidR="00B64700" w14:paraId="5236B48D" w14:textId="77777777">
        <w:trPr>
          <w:trHeight w:val="329"/>
        </w:trPr>
        <w:tc>
          <w:tcPr>
            <w:tcW w:w="555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9FAA6CE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Лещ х/к</w:t>
            </w:r>
          </w:p>
        </w:tc>
        <w:tc>
          <w:tcPr>
            <w:tcW w:w="2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5FDE0E51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4D81F54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370</w:t>
            </w:r>
          </w:p>
        </w:tc>
      </w:tr>
      <w:tr w:rsidR="00B64700" w14:paraId="4C13CEE5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7B979AA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Масляная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417D2C93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A23D79E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  <w:r>
              <w:rPr>
                <w:b/>
                <w:color w:val="000000"/>
                <w:sz w:val="24"/>
                <w:lang w:val="en-US"/>
              </w:rPr>
              <w:t>350</w:t>
            </w:r>
          </w:p>
        </w:tc>
      </w:tr>
      <w:tr w:rsidR="00B64700" w14:paraId="328405A0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EF502D4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Навага жареная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087A5E7A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9873188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345</w:t>
            </w:r>
          </w:p>
        </w:tc>
      </w:tr>
      <w:tr w:rsidR="00B64700" w14:paraId="24D2F138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DD88F17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Мойва жареная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47F60F2A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5B0A5BC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500</w:t>
            </w:r>
          </w:p>
        </w:tc>
      </w:tr>
      <w:tr w:rsidR="00B64700" w14:paraId="443CB11F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B7CB59A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Мойва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0A4FC0FF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0ABA744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640</w:t>
            </w:r>
          </w:p>
        </w:tc>
      </w:tr>
      <w:tr w:rsidR="00B64700" w14:paraId="3ABDCF7C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763CECC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Окунь г/к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7B014E75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C2BE359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77</w:t>
            </w:r>
            <w:r>
              <w:rPr>
                <w:b/>
                <w:color w:val="000000"/>
                <w:sz w:val="24"/>
                <w:lang w:val="en-US"/>
              </w:rPr>
              <w:t>0</w:t>
            </w:r>
          </w:p>
        </w:tc>
      </w:tr>
      <w:tr w:rsidR="00B64700" w14:paraId="703D6A57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ECD8F28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Осётр г/к средний 1.5-2.5 кг тушка б/г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4EF9B378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C66D670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</w:rPr>
              <w:t>2650</w:t>
            </w:r>
          </w:p>
        </w:tc>
      </w:tr>
      <w:tr w:rsidR="00B64700" w14:paraId="433DED03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F257BC5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Осётр г/к крупный 2.5-3.5 кг тушка б/г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5C0A319F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E1E80C0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3000</w:t>
            </w:r>
          </w:p>
        </w:tc>
      </w:tr>
      <w:tr w:rsidR="00B64700" w14:paraId="7109FBE7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9BA6CD3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Осётр г/к крупный 4+ кг тушка б/г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3FEDA13C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A4F58AF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</w:t>
            </w:r>
            <w:r>
              <w:rPr>
                <w:b/>
                <w:color w:val="000000"/>
                <w:sz w:val="24"/>
                <w:lang w:val="en-US"/>
              </w:rPr>
              <w:t>500</w:t>
            </w:r>
          </w:p>
        </w:tc>
      </w:tr>
      <w:tr w:rsidR="00B64700" w14:paraId="18978AE6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711ADF4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Палтус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6C4B25CE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9F64A92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1650</w:t>
            </w:r>
          </w:p>
        </w:tc>
      </w:tr>
      <w:tr w:rsidR="00B64700" w14:paraId="221000D5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8B85474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Рулет горбуша + скумбрия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228C90C7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59AE356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77</w:t>
            </w:r>
            <w:r>
              <w:rPr>
                <w:b/>
                <w:color w:val="000000"/>
                <w:sz w:val="24"/>
                <w:lang w:val="en-US"/>
              </w:rPr>
              <w:t>0</w:t>
            </w:r>
          </w:p>
        </w:tc>
      </w:tr>
      <w:tr w:rsidR="00B64700" w14:paraId="43E3D673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AFCB3C2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Скумбрия г/к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2B890526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2975D51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730</w:t>
            </w:r>
          </w:p>
        </w:tc>
      </w:tr>
      <w:tr w:rsidR="00B64700" w14:paraId="14443FEB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6A6D472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lastRenderedPageBreak/>
              <w:t>Скумбрия х/к 500+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1930C4A6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EF4E6B9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740</w:t>
            </w:r>
          </w:p>
        </w:tc>
      </w:tr>
      <w:tr w:rsidR="00B64700" w14:paraId="0AE609BA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954E5D4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Терпуг г/к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6901A61E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F4EBE43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690</w:t>
            </w:r>
          </w:p>
        </w:tc>
      </w:tr>
      <w:tr w:rsidR="00B64700" w14:paraId="1A832E9A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60FE1F0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Теша Горбуши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1A5B84F6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408A3DD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385</w:t>
            </w:r>
          </w:p>
        </w:tc>
      </w:tr>
      <w:tr w:rsidR="00B64700" w14:paraId="52FDC43D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59F9134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Теша Кеты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459247C4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7D7F5CF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</w:t>
            </w:r>
            <w:r>
              <w:rPr>
                <w:b/>
                <w:color w:val="000000"/>
                <w:sz w:val="24"/>
                <w:lang w:val="en-US"/>
              </w:rPr>
              <w:t>40</w:t>
            </w:r>
          </w:p>
        </w:tc>
      </w:tr>
      <w:tr w:rsidR="00B64700" w14:paraId="61E9DEC7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C5E4148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Теша Форели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76FB6149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4D030B9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1100</w:t>
            </w:r>
          </w:p>
        </w:tc>
      </w:tr>
      <w:tr w:rsidR="00B64700" w14:paraId="370370E7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41473A0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Треска г/к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7FA49A36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8BD08B2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940</w:t>
            </w:r>
          </w:p>
        </w:tc>
      </w:tr>
      <w:tr w:rsidR="00B64700" w14:paraId="685258D2" w14:textId="77777777">
        <w:trPr>
          <w:trHeight w:val="329"/>
        </w:trPr>
        <w:tc>
          <w:tcPr>
            <w:tcW w:w="555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A0F1866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Форель г/к</w:t>
            </w:r>
          </w:p>
        </w:tc>
        <w:tc>
          <w:tcPr>
            <w:tcW w:w="2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5027C9A9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</w:rPr>
              <w:t>1кг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170329C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1300</w:t>
            </w:r>
          </w:p>
        </w:tc>
      </w:tr>
      <w:tr w:rsidR="00B64700" w14:paraId="01E5D516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A265B70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Хребты Сёмги г/к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6C8EA7C9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7C7AA87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400</w:t>
            </w:r>
          </w:p>
        </w:tc>
      </w:tr>
      <w:tr w:rsidR="00B64700" w14:paraId="080BF2A7" w14:textId="77777777">
        <w:trPr>
          <w:trHeight w:val="329"/>
        </w:trPr>
        <w:tc>
          <w:tcPr>
            <w:tcW w:w="5554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92C70E0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Марлин х/к</w:t>
            </w:r>
          </w:p>
        </w:tc>
        <w:tc>
          <w:tcPr>
            <w:tcW w:w="269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68F330F2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4A99026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  <w:r>
              <w:rPr>
                <w:b/>
                <w:color w:val="000000"/>
                <w:sz w:val="24"/>
                <w:lang w:val="en-US"/>
              </w:rPr>
              <w:t>435</w:t>
            </w:r>
          </w:p>
        </w:tc>
      </w:tr>
      <w:tr w:rsidR="00B64700" w14:paraId="296449B0" w14:textId="77777777">
        <w:trPr>
          <w:trHeight w:val="329"/>
        </w:trPr>
        <w:tc>
          <w:tcPr>
            <w:tcW w:w="5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D6892E9" w14:textId="77777777" w:rsidR="00B64700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Тунец х/к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ECEE" w:themeFill="accent5" w:themeFillTint="33"/>
            <w:vAlign w:val="center"/>
          </w:tcPr>
          <w:p w14:paraId="3FD8CEDC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bCs/>
              </w:rPr>
              <w:t>1 кг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B849C12" w14:textId="77777777" w:rsidR="00B64700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  <w:r>
              <w:rPr>
                <w:b/>
                <w:color w:val="000000"/>
                <w:sz w:val="24"/>
                <w:lang w:val="en-US"/>
              </w:rPr>
              <w:t>430</w:t>
            </w:r>
          </w:p>
        </w:tc>
      </w:tr>
    </w:tbl>
    <w:p w14:paraId="076BB531" w14:textId="77777777" w:rsidR="00B64700" w:rsidRDefault="00B64700">
      <w:pPr>
        <w:rPr>
          <w:b/>
          <w:color w:val="3476B1"/>
        </w:rPr>
      </w:pPr>
    </w:p>
    <w:sectPr w:rsidR="00B64700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AA7E3" w14:textId="77777777" w:rsidR="0035531B" w:rsidRDefault="0035531B">
      <w:pPr>
        <w:spacing w:after="0" w:line="240" w:lineRule="auto"/>
      </w:pPr>
      <w:r>
        <w:separator/>
      </w:r>
    </w:p>
  </w:endnote>
  <w:endnote w:type="continuationSeparator" w:id="0">
    <w:p w14:paraId="58F5A239" w14:textId="77777777" w:rsidR="0035531B" w:rsidRDefault="00355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CECC8" w14:textId="77777777" w:rsidR="00B64700" w:rsidRDefault="00000000">
    <w:pPr>
      <w:pStyle w:val="af6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FB265" w14:textId="77777777" w:rsidR="0035531B" w:rsidRDefault="0035531B">
      <w:pPr>
        <w:spacing w:after="0" w:line="240" w:lineRule="auto"/>
      </w:pPr>
      <w:r>
        <w:separator/>
      </w:r>
    </w:p>
  </w:footnote>
  <w:footnote w:type="continuationSeparator" w:id="0">
    <w:p w14:paraId="4341A118" w14:textId="77777777" w:rsidR="0035531B" w:rsidRDefault="00355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Ind w:w="-1452" w:type="dxa"/>
      <w:tblLayout w:type="fixed"/>
      <w:tblLook w:val="0000" w:firstRow="0" w:lastRow="0" w:firstColumn="0" w:lastColumn="0" w:noHBand="0" w:noVBand="0"/>
    </w:tblPr>
    <w:tblGrid>
      <w:gridCol w:w="5672"/>
      <w:gridCol w:w="5561"/>
    </w:tblGrid>
    <w:tr w:rsidR="00B64700" w14:paraId="3042C495" w14:textId="77777777">
      <w:trPr>
        <w:trHeight w:val="1725"/>
      </w:trPr>
      <w:tc>
        <w:tcPr>
          <w:tcW w:w="5671" w:type="dxa"/>
        </w:tcPr>
        <w:p w14:paraId="1B69CE8B" w14:textId="77777777" w:rsidR="00B64700" w:rsidRDefault="00000000">
          <w:pPr>
            <w:pStyle w:val="af5"/>
            <w:widowControl w:val="0"/>
            <w:ind w:left="1296"/>
          </w:pPr>
          <w:r>
            <w:rPr>
              <w:noProof/>
            </w:rPr>
            <w:drawing>
              <wp:anchor distT="0" distB="0" distL="0" distR="0" simplePos="0" relativeHeight="3" behindDoc="1" locked="0" layoutInCell="1" allowOverlap="1" wp14:anchorId="44B5CB8A" wp14:editId="0D4E3B49">
                <wp:simplePos x="0" y="0"/>
                <wp:positionH relativeFrom="column">
                  <wp:posOffset>-18415</wp:posOffset>
                </wp:positionH>
                <wp:positionV relativeFrom="paragraph">
                  <wp:posOffset>83820</wp:posOffset>
                </wp:positionV>
                <wp:extent cx="3418840" cy="962025"/>
                <wp:effectExtent l="0" t="0" r="0" b="0"/>
                <wp:wrapNone/>
                <wp:docPr id="1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8840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61" w:type="dxa"/>
        </w:tcPr>
        <w:p w14:paraId="45257C8B" w14:textId="77777777" w:rsidR="00B64700" w:rsidRDefault="00000000">
          <w:pPr>
            <w:pStyle w:val="af5"/>
            <w:widowControl w:val="0"/>
            <w:jc w:val="right"/>
            <w:rPr>
              <w:b/>
              <w:bCs/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ИП Шушунов С.С.</w:t>
          </w:r>
        </w:p>
        <w:p w14:paraId="4A27B65D" w14:textId="77777777" w:rsidR="00B64700" w:rsidRDefault="00000000">
          <w:pPr>
            <w:pStyle w:val="af5"/>
            <w:widowControl w:val="0"/>
            <w:jc w:val="right"/>
            <w:rPr>
              <w:b/>
              <w:bCs/>
              <w:color w:val="002060"/>
            </w:rPr>
          </w:pPr>
          <w:r>
            <w:rPr>
              <w:b/>
              <w:bCs/>
              <w:color w:val="002060"/>
              <w:szCs w:val="22"/>
            </w:rPr>
            <w:t xml:space="preserve">Компания </w:t>
          </w:r>
          <w:r>
            <w:rPr>
              <w:b/>
              <w:bCs/>
              <w:color w:val="002060"/>
            </w:rPr>
            <w:t>«РЫБНОЕ ИЗОБИЛИЕ»</w:t>
          </w:r>
        </w:p>
        <w:p w14:paraId="708BEDC4" w14:textId="77777777" w:rsidR="00B64700" w:rsidRDefault="00000000">
          <w:pPr>
            <w:pStyle w:val="af5"/>
            <w:widowControl w:val="0"/>
            <w:jc w:val="right"/>
            <w:rPr>
              <w:i/>
              <w:iCs/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</w:t>
          </w:r>
          <w:r>
            <w:rPr>
              <w:b/>
              <w:bCs/>
              <w:color w:val="002060"/>
              <w:szCs w:val="22"/>
            </w:rPr>
            <w:t>+7 (925) 020-49-89 - Станислав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(старший менеджер)</w:t>
          </w:r>
        </w:p>
        <w:p w14:paraId="432D6C31" w14:textId="77777777" w:rsidR="00B64700" w:rsidRDefault="00000000">
          <w:pPr>
            <w:pStyle w:val="af5"/>
            <w:widowControl w:val="0"/>
            <w:jc w:val="right"/>
            <w:rPr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 </w:t>
          </w:r>
          <w:r>
            <w:rPr>
              <w:b/>
              <w:bCs/>
              <w:color w:val="002060"/>
              <w:szCs w:val="22"/>
            </w:rPr>
            <w:t>+7 (916) 164-44-40 - Елена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409C7489" w14:textId="77777777" w:rsidR="00B64700" w:rsidRDefault="00000000">
          <w:pPr>
            <w:pStyle w:val="af5"/>
            <w:widowControl w:val="0"/>
            <w:jc w:val="right"/>
            <w:rPr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+7 (916) 962-19-99 - Павел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4D2F725A" w14:textId="77777777" w:rsidR="00B64700" w:rsidRDefault="00000000">
          <w:pPr>
            <w:pStyle w:val="af5"/>
            <w:widowControl w:val="0"/>
            <w:jc w:val="right"/>
            <w:rPr>
              <w:b/>
              <w:bCs/>
              <w:szCs w:val="22"/>
            </w:rPr>
          </w:pPr>
          <w:r>
            <w:rPr>
              <w:b/>
              <w:bCs/>
              <w:color w:val="002060"/>
              <w:szCs w:val="22"/>
            </w:rPr>
            <w:t xml:space="preserve">Наш сайт: </w:t>
          </w:r>
          <w:r>
            <w:rPr>
              <w:color w:val="002060"/>
              <w:szCs w:val="22"/>
              <w:lang w:val="en-US"/>
            </w:rPr>
            <w:t>https</w:t>
          </w:r>
          <w:r>
            <w:rPr>
              <w:color w:val="002060"/>
              <w:szCs w:val="22"/>
            </w:rPr>
            <w:t>://</w:t>
          </w:r>
          <w:r>
            <w:rPr>
              <w:color w:val="002060"/>
              <w:szCs w:val="22"/>
              <w:lang w:val="en-US"/>
            </w:rPr>
            <w:t>rybnoeizobilie</w:t>
          </w:r>
          <w:r>
            <w:rPr>
              <w:color w:val="002060"/>
              <w:szCs w:val="22"/>
            </w:rPr>
            <w:t>.</w:t>
          </w:r>
          <w:r>
            <w:rPr>
              <w:color w:val="002060"/>
              <w:szCs w:val="22"/>
              <w:lang w:val="en-US"/>
            </w:rPr>
            <w:t>ru</w:t>
          </w:r>
          <w:r>
            <w:rPr>
              <w:b/>
              <w:bCs/>
              <w:color w:val="002060"/>
              <w:szCs w:val="22"/>
            </w:rPr>
            <w:br/>
          </w:r>
          <w:r>
            <w:rPr>
              <w:b/>
              <w:bCs/>
              <w:color w:val="002060"/>
              <w:szCs w:val="22"/>
              <w:lang w:val="en-US"/>
            </w:rPr>
            <w:t>E</w:t>
          </w:r>
          <w:r>
            <w:rPr>
              <w:b/>
              <w:bCs/>
              <w:color w:val="002060"/>
              <w:szCs w:val="22"/>
            </w:rPr>
            <w:t>-</w:t>
          </w:r>
          <w:r>
            <w:rPr>
              <w:b/>
              <w:bCs/>
              <w:color w:val="002060"/>
              <w:szCs w:val="22"/>
              <w:lang w:val="en-US"/>
            </w:rPr>
            <w:t>mail</w:t>
          </w:r>
          <w:r>
            <w:rPr>
              <w:b/>
              <w:bCs/>
              <w:color w:val="002060"/>
              <w:szCs w:val="22"/>
            </w:rPr>
            <w:t xml:space="preserve">: </w:t>
          </w:r>
          <w:r>
            <w:rPr>
              <w:color w:val="002060"/>
              <w:szCs w:val="22"/>
              <w:lang w:val="en-US"/>
            </w:rPr>
            <w:t>rybnoeizobilie</w:t>
          </w:r>
          <w:r>
            <w:rPr>
              <w:color w:val="002060"/>
              <w:szCs w:val="22"/>
            </w:rPr>
            <w:t>@</w:t>
          </w:r>
          <w:r>
            <w:rPr>
              <w:color w:val="002060"/>
              <w:szCs w:val="22"/>
              <w:lang w:val="en-US"/>
            </w:rPr>
            <w:t>bk</w:t>
          </w:r>
          <w:r>
            <w:rPr>
              <w:color w:val="002060"/>
              <w:szCs w:val="22"/>
            </w:rPr>
            <w:t>.</w:t>
          </w:r>
          <w:r>
            <w:rPr>
              <w:color w:val="002060"/>
              <w:szCs w:val="22"/>
              <w:lang w:val="en-US"/>
            </w:rPr>
            <w:t>ru</w:t>
          </w:r>
        </w:p>
      </w:tc>
    </w:tr>
    <w:tr w:rsidR="00B64700" w14:paraId="1874338A" w14:textId="77777777">
      <w:trPr>
        <w:trHeight w:val="70"/>
      </w:trPr>
      <w:tc>
        <w:tcPr>
          <w:tcW w:w="11232" w:type="dxa"/>
          <w:gridSpan w:val="2"/>
        </w:tcPr>
        <w:p w14:paraId="0C7C5276" w14:textId="77777777" w:rsidR="00B64700" w:rsidRDefault="00000000">
          <w:pPr>
            <w:pStyle w:val="af5"/>
            <w:widowControl w:val="0"/>
            <w:jc w:val="center"/>
            <w:rPr>
              <w:b/>
              <w:bCs/>
              <w:color w:val="242852" w:themeColor="text2"/>
              <w:szCs w:val="22"/>
            </w:rPr>
          </w:pPr>
          <w:r>
            <w:rPr>
              <w:b/>
              <w:bCs/>
              <w:color w:val="242852" w:themeColor="text2"/>
              <w:szCs w:val="22"/>
            </w:rPr>
            <w:softHyphen/>
          </w:r>
          <w:r>
            <w:rPr>
              <w:rFonts w:asciiTheme="minorHAnsi" w:hAnsiTheme="minorHAnsi"/>
              <w:b/>
              <w:bCs/>
              <w:color w:val="242852" w:themeColor="text2"/>
              <w:szCs w:val="22"/>
            </w:rPr>
            <w:t>___________________________________________________________________</w:t>
          </w:r>
          <w:bookmarkStart w:id="0" w:name="_Hlk206902535"/>
          <w:bookmarkEnd w:id="0"/>
        </w:p>
      </w:tc>
    </w:tr>
  </w:tbl>
  <w:p w14:paraId="3CE9F13A" w14:textId="77777777" w:rsidR="00B64700" w:rsidRDefault="00B64700">
    <w:pPr>
      <w:pStyle w:val="af5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700"/>
    <w:rsid w:val="0035531B"/>
    <w:rsid w:val="005F43B5"/>
    <w:rsid w:val="00810476"/>
    <w:rsid w:val="00B6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E9470"/>
  <w15:docId w15:val="{B6A2373E-4BAB-4B67-93B1-2CCF6BB0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/>
      <w:b/>
      <w:bCs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/>
      <w:b/>
      <w:bCs/>
      <w:i/>
      <w:iCs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/>
      <w:i/>
      <w:iCs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20">
    <w:name w:val="Оглавление 2 Знак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basedOn w:val="a0"/>
    <w:semiHidden/>
    <w:rPr>
      <w:color w:val="9454C3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4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a5">
    <w:name w:val="Нумерация строк"/>
    <w:basedOn w:val="a0"/>
    <w:semiHidden/>
  </w:style>
  <w:style w:type="character" w:customStyle="1" w:styleId="a6">
    <w:name w:val="Верхний колонтитул Знак"/>
    <w:basedOn w:val="a0"/>
    <w:uiPriority w:val="99"/>
    <w:qFormat/>
    <w:rsid w:val="00453E72"/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sz w:val="24"/>
    </w:rPr>
  </w:style>
  <w:style w:type="paragraph" w:styleId="ab">
    <w:name w:val="index heading"/>
    <w:basedOn w:val="a"/>
    <w:qFormat/>
    <w:pPr>
      <w:suppressLineNumbers/>
    </w:pPr>
  </w:style>
  <w:style w:type="paragraph" w:styleId="ac">
    <w:name w:val="List Paragraph"/>
    <w:basedOn w:val="a"/>
    <w:uiPriority w:val="34"/>
    <w:qFormat/>
    <w:pPr>
      <w:spacing w:after="0"/>
      <w:ind w:left="720"/>
      <w:contextualSpacing/>
    </w:pPr>
  </w:style>
  <w:style w:type="paragraph" w:styleId="ad">
    <w:name w:val="No Spacing"/>
    <w:uiPriority w:val="1"/>
    <w:qFormat/>
  </w:style>
  <w:style w:type="paragraph" w:styleId="ae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styleId="af0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1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0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  <w:qFormat/>
  </w:style>
  <w:style w:type="paragraph" w:styleId="af3">
    <w:name w:val="table of figures"/>
    <w:basedOn w:val="a"/>
    <w:uiPriority w:val="99"/>
    <w:unhideWhenUsed/>
    <w:qFormat/>
    <w:pPr>
      <w:spacing w:after="0"/>
    </w:p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7">
    <w:name w:val="Содержимое таблицы"/>
    <w:basedOn w:val="a"/>
    <w:qFormat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Теплый синий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Акифьев Юрий</cp:lastModifiedBy>
  <cp:revision>2</cp:revision>
  <dcterms:created xsi:type="dcterms:W3CDTF">2025-10-28T03:25:00Z</dcterms:created>
  <dcterms:modified xsi:type="dcterms:W3CDTF">2025-10-28T03:25:00Z</dcterms:modified>
  <dc:language>ru-RU</dc:language>
</cp:coreProperties>
</file>